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2324" w:rsidRDefault="00662324" w:rsidP="00662324">
      <w:pPr>
        <w:jc w:val="right"/>
        <w:rPr>
          <w:bCs/>
          <w:sz w:val="28"/>
          <w:szCs w:val="28"/>
        </w:rPr>
      </w:pPr>
      <w:r w:rsidRPr="00897E8C">
        <w:rPr>
          <w:sz w:val="28"/>
          <w:szCs w:val="28"/>
        </w:rPr>
        <w:t>C33522593</w:t>
      </w:r>
    </w:p>
    <w:p w:rsidR="00897E8C" w:rsidRDefault="00897E8C" w:rsidP="00897E8C">
      <w:pPr>
        <w:jc w:val="right"/>
        <w:rPr>
          <w:bCs/>
          <w:sz w:val="28"/>
          <w:szCs w:val="28"/>
        </w:rPr>
      </w:pPr>
      <w:bookmarkStart w:id="0" w:name="_GoBack"/>
      <w:bookmarkEnd w:id="0"/>
    </w:p>
    <w:p w:rsidR="00897E8C" w:rsidRPr="00897E8C" w:rsidRDefault="000E4627" w:rsidP="00897E8C">
      <w:pPr>
        <w:jc w:val="center"/>
        <w:rPr>
          <w:b/>
          <w:bCs/>
          <w:sz w:val="28"/>
          <w:szCs w:val="28"/>
        </w:rPr>
      </w:pPr>
      <w:r w:rsidRPr="00897E8C">
        <w:rPr>
          <w:b/>
          <w:bCs/>
          <w:sz w:val="28"/>
          <w:szCs w:val="28"/>
        </w:rPr>
        <w:t>‘’Describe and evaluate theoretical explanations for pedophilia’’</w:t>
      </w:r>
    </w:p>
    <w:p w:rsidR="00263FD9" w:rsidRDefault="00263FD9">
      <w:pPr>
        <w:pStyle w:val="Body"/>
        <w:spacing w:line="360" w:lineRule="auto"/>
        <w:jc w:val="center"/>
        <w:rPr>
          <w:rFonts w:ascii="Times New Roman" w:eastAsia="Times New Roman" w:hAnsi="Times New Roman" w:cs="Times New Roman"/>
          <w:b/>
          <w:bCs/>
          <w:sz w:val="28"/>
          <w:szCs w:val="28"/>
        </w:rPr>
      </w:pPr>
    </w:p>
    <w:p w:rsidR="00263FD9" w:rsidRDefault="00263FD9">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Pedophilia derives from the </w:t>
      </w:r>
      <w:proofErr w:type="spellStart"/>
      <w:r w:rsidRPr="00897E8C">
        <w:rPr>
          <w:rFonts w:ascii="Times New Roman" w:hAnsi="Times New Roman"/>
          <w:sz w:val="24"/>
          <w:szCs w:val="24"/>
        </w:rPr>
        <w:t>greek</w:t>
      </w:r>
      <w:proofErr w:type="spellEnd"/>
      <w:r w:rsidRPr="00897E8C">
        <w:rPr>
          <w:rFonts w:ascii="Times New Roman" w:hAnsi="Times New Roman"/>
          <w:sz w:val="24"/>
          <w:szCs w:val="24"/>
        </w:rPr>
        <w:t xml:space="preserve"> word ‘’child lover’’. In accordance to the Diagnostic and Statistical Manual of Mental Disorders, 5th edition (American Psychiatric Association,2013) an individual is diagnosed as a pedophile if over the period of at least 6 months they experience intense, recurrent and sexually arousing </w:t>
      </w:r>
      <w:proofErr w:type="spellStart"/>
      <w:r w:rsidRPr="00897E8C">
        <w:rPr>
          <w:rFonts w:ascii="Times New Roman" w:hAnsi="Times New Roman"/>
          <w:sz w:val="24"/>
          <w:szCs w:val="24"/>
        </w:rPr>
        <w:t>behaviours</w:t>
      </w:r>
      <w:proofErr w:type="spellEnd"/>
      <w:r w:rsidRPr="00897E8C">
        <w:rPr>
          <w:rFonts w:ascii="Times New Roman" w:hAnsi="Times New Roman"/>
          <w:sz w:val="24"/>
          <w:szCs w:val="24"/>
        </w:rPr>
        <w:t xml:space="preserve">, urges or </w:t>
      </w:r>
      <w:proofErr w:type="spellStart"/>
      <w:r w:rsidRPr="00897E8C">
        <w:rPr>
          <w:rFonts w:ascii="Times New Roman" w:hAnsi="Times New Roman"/>
          <w:sz w:val="24"/>
          <w:szCs w:val="24"/>
        </w:rPr>
        <w:t>fantasises</w:t>
      </w:r>
      <w:proofErr w:type="spellEnd"/>
      <w:r w:rsidRPr="00897E8C">
        <w:rPr>
          <w:rFonts w:ascii="Times New Roman" w:hAnsi="Times New Roman"/>
          <w:sz w:val="24"/>
          <w:szCs w:val="24"/>
        </w:rPr>
        <w:t xml:space="preserve"> towards a </w:t>
      </w:r>
      <w:r w:rsidR="00897E8C" w:rsidRPr="00897E8C">
        <w:rPr>
          <w:rFonts w:ascii="Times New Roman" w:hAnsi="Times New Roman"/>
          <w:sz w:val="24"/>
          <w:szCs w:val="24"/>
        </w:rPr>
        <w:t>pre-pubescent</w:t>
      </w:r>
      <w:r w:rsidRPr="00897E8C">
        <w:rPr>
          <w:rFonts w:ascii="Times New Roman" w:hAnsi="Times New Roman"/>
          <w:sz w:val="24"/>
          <w:szCs w:val="24"/>
        </w:rPr>
        <w:t xml:space="preserve"> child (usually aged 13 or younger). The individual must be at least 16 years old and at least 5 years older than the child victim.</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Pedophilia can be described as a paraphilia which means that it is classified with masochism, sadism and other sexual acts that are regarded as perversions. The key characteristics are an individual being highly sexually aroused by the presence of inappropriate objects or individuals over a long period of time, having erotic </w:t>
      </w:r>
      <w:proofErr w:type="spellStart"/>
      <w:r w:rsidRPr="00897E8C">
        <w:rPr>
          <w:rFonts w:ascii="Times New Roman" w:hAnsi="Times New Roman"/>
          <w:sz w:val="24"/>
          <w:szCs w:val="24"/>
        </w:rPr>
        <w:t>fantasises</w:t>
      </w:r>
      <w:proofErr w:type="spellEnd"/>
      <w:r w:rsidRPr="00897E8C">
        <w:rPr>
          <w:rFonts w:ascii="Times New Roman" w:hAnsi="Times New Roman"/>
          <w:sz w:val="24"/>
          <w:szCs w:val="24"/>
        </w:rPr>
        <w:t xml:space="preserve">, a pressure to act upon those fantasies and a sexual dysfunction during sexual acts with their partner such as problems with arousal or </w:t>
      </w:r>
      <w:r w:rsidR="00897E8C" w:rsidRPr="00897E8C">
        <w:rPr>
          <w:rFonts w:ascii="Times New Roman" w:hAnsi="Times New Roman"/>
          <w:sz w:val="24"/>
          <w:szCs w:val="24"/>
        </w:rPr>
        <w:t>orgasm.</w:t>
      </w:r>
      <w:r w:rsidRPr="00897E8C">
        <w:rPr>
          <w:rFonts w:ascii="Times New Roman" w:hAnsi="Times New Roman"/>
          <w:sz w:val="24"/>
          <w:szCs w:val="24"/>
        </w:rPr>
        <w:t xml:space="preserve"> Many paraphiliacs experience their sexual fantasy as an intrusive and undesired </w:t>
      </w:r>
      <w:r w:rsidR="00897E8C" w:rsidRPr="00897E8C">
        <w:rPr>
          <w:rFonts w:ascii="Times New Roman" w:hAnsi="Times New Roman"/>
          <w:sz w:val="24"/>
          <w:szCs w:val="24"/>
        </w:rPr>
        <w:t>action. (</w:t>
      </w:r>
      <w:r w:rsidRPr="00897E8C">
        <w:rPr>
          <w:rFonts w:ascii="Times New Roman" w:hAnsi="Times New Roman"/>
          <w:sz w:val="24"/>
          <w:szCs w:val="24"/>
        </w:rPr>
        <w:t xml:space="preserve">Levine, Risen and </w:t>
      </w:r>
      <w:proofErr w:type="spellStart"/>
      <w:r w:rsidRPr="00897E8C">
        <w:rPr>
          <w:rFonts w:ascii="Times New Roman" w:hAnsi="Times New Roman"/>
          <w:sz w:val="24"/>
          <w:szCs w:val="24"/>
        </w:rPr>
        <w:t>Althof</w:t>
      </w:r>
      <w:proofErr w:type="spellEnd"/>
      <w:r w:rsidRPr="00897E8C">
        <w:rPr>
          <w:rFonts w:ascii="Times New Roman" w:hAnsi="Times New Roman"/>
          <w:sz w:val="24"/>
          <w:szCs w:val="24"/>
        </w:rPr>
        <w:t xml:space="preserve">, 1990). A pedophile will offend in </w:t>
      </w:r>
      <w:r w:rsidR="00897E8C" w:rsidRPr="00897E8C">
        <w:rPr>
          <w:rFonts w:ascii="Times New Roman" w:hAnsi="Times New Roman"/>
          <w:sz w:val="24"/>
          <w:szCs w:val="24"/>
        </w:rPr>
        <w:t>an</w:t>
      </w:r>
      <w:r w:rsidRPr="00897E8C">
        <w:rPr>
          <w:rFonts w:ascii="Times New Roman" w:hAnsi="Times New Roman"/>
          <w:sz w:val="24"/>
          <w:szCs w:val="24"/>
        </w:rPr>
        <w:t xml:space="preserve"> </w:t>
      </w:r>
      <w:proofErr w:type="spellStart"/>
      <w:r w:rsidRPr="00897E8C">
        <w:rPr>
          <w:rFonts w:ascii="Times New Roman" w:hAnsi="Times New Roman"/>
          <w:sz w:val="24"/>
          <w:szCs w:val="24"/>
        </w:rPr>
        <w:t>intrafamililal</w:t>
      </w:r>
      <w:proofErr w:type="spellEnd"/>
      <w:r w:rsidRPr="00897E8C">
        <w:rPr>
          <w:rFonts w:ascii="Times New Roman" w:hAnsi="Times New Roman"/>
          <w:sz w:val="24"/>
          <w:szCs w:val="24"/>
        </w:rPr>
        <w:t xml:space="preserve"> setting where the victim is within their immediate family, usually their daughter or step daughter. (</w:t>
      </w:r>
      <w:proofErr w:type="spellStart"/>
      <w:r w:rsidRPr="00897E8C">
        <w:rPr>
          <w:rFonts w:ascii="Times New Roman" w:hAnsi="Times New Roman"/>
          <w:sz w:val="24"/>
          <w:szCs w:val="24"/>
        </w:rPr>
        <w:t>Harris&amp;Rice</w:t>
      </w:r>
      <w:proofErr w:type="spellEnd"/>
      <w:r w:rsidRPr="00897E8C">
        <w:rPr>
          <w:rFonts w:ascii="Times New Roman" w:hAnsi="Times New Roman"/>
          <w:sz w:val="24"/>
          <w:szCs w:val="24"/>
        </w:rPr>
        <w:t xml:space="preserve">, 2002). They can also choose their victim from a extrafamilial setting where child sexual molestation happens with members outside the immediate </w:t>
      </w:r>
      <w:proofErr w:type="spellStart"/>
      <w:proofErr w:type="gramStart"/>
      <w:r w:rsidRPr="00897E8C">
        <w:rPr>
          <w:rFonts w:ascii="Times New Roman" w:hAnsi="Times New Roman"/>
          <w:sz w:val="24"/>
          <w:szCs w:val="24"/>
        </w:rPr>
        <w:t>family.This</w:t>
      </w:r>
      <w:proofErr w:type="spellEnd"/>
      <w:proofErr w:type="gramEnd"/>
      <w:r w:rsidRPr="00897E8C">
        <w:rPr>
          <w:rFonts w:ascii="Times New Roman" w:hAnsi="Times New Roman"/>
          <w:sz w:val="24"/>
          <w:szCs w:val="24"/>
        </w:rPr>
        <w:t xml:space="preserve"> essay will provide theoretical explanations for pedophilia by the use of the </w:t>
      </w:r>
      <w:proofErr w:type="spellStart"/>
      <w:r w:rsidRPr="00897E8C">
        <w:rPr>
          <w:rFonts w:ascii="Times New Roman" w:hAnsi="Times New Roman"/>
          <w:sz w:val="24"/>
          <w:szCs w:val="24"/>
          <w:lang w:val="it-IT"/>
        </w:rPr>
        <w:t>pre</w:t>
      </w:r>
      <w:proofErr w:type="spellEnd"/>
      <w:r w:rsidRPr="00897E8C">
        <w:rPr>
          <w:rFonts w:ascii="Times New Roman" w:hAnsi="Times New Roman"/>
          <w:sz w:val="24"/>
          <w:szCs w:val="24"/>
          <w:lang w:val="it-IT"/>
        </w:rPr>
        <w:t xml:space="preserve"> </w:t>
      </w:r>
      <w:proofErr w:type="spellStart"/>
      <w:r w:rsidRPr="00897E8C">
        <w:rPr>
          <w:rFonts w:ascii="Times New Roman" w:hAnsi="Times New Roman"/>
          <w:sz w:val="24"/>
          <w:szCs w:val="24"/>
          <w:lang w:val="it-IT"/>
        </w:rPr>
        <w:t>condition</w:t>
      </w:r>
      <w:proofErr w:type="spellEnd"/>
      <w:r w:rsidRPr="00897E8C">
        <w:rPr>
          <w:rFonts w:ascii="Times New Roman" w:hAnsi="Times New Roman"/>
          <w:sz w:val="24"/>
          <w:szCs w:val="24"/>
          <w:lang w:val="it-IT"/>
        </w:rPr>
        <w:t xml:space="preserve"> model (</w:t>
      </w:r>
      <w:proofErr w:type="spellStart"/>
      <w:r w:rsidRPr="00897E8C">
        <w:rPr>
          <w:rFonts w:ascii="Times New Roman" w:hAnsi="Times New Roman"/>
          <w:sz w:val="24"/>
          <w:szCs w:val="24"/>
          <w:lang w:val="it-IT"/>
        </w:rPr>
        <w:t>Araji</w:t>
      </w:r>
      <w:proofErr w:type="spellEnd"/>
      <w:r w:rsidRPr="00897E8C">
        <w:rPr>
          <w:rFonts w:ascii="Times New Roman" w:hAnsi="Times New Roman"/>
          <w:sz w:val="24"/>
          <w:szCs w:val="24"/>
          <w:lang w:val="it-IT"/>
        </w:rPr>
        <w:t xml:space="preserve"> &amp; </w:t>
      </w:r>
      <w:proofErr w:type="spellStart"/>
      <w:r w:rsidRPr="00897E8C">
        <w:rPr>
          <w:rFonts w:ascii="Times New Roman" w:hAnsi="Times New Roman"/>
          <w:sz w:val="24"/>
          <w:szCs w:val="24"/>
          <w:lang w:val="it-IT"/>
        </w:rPr>
        <w:t>Fiklehor</w:t>
      </w:r>
      <w:proofErr w:type="spellEnd"/>
      <w:r w:rsidRPr="00897E8C">
        <w:rPr>
          <w:rFonts w:ascii="Times New Roman" w:hAnsi="Times New Roman"/>
          <w:sz w:val="24"/>
          <w:szCs w:val="24"/>
          <w:lang w:val="it-IT"/>
        </w:rPr>
        <w:t xml:space="preserve"> 1985) </w:t>
      </w:r>
      <w:r w:rsidRPr="00897E8C">
        <w:rPr>
          <w:rFonts w:ascii="Times New Roman" w:hAnsi="Times New Roman"/>
          <w:sz w:val="24"/>
          <w:szCs w:val="24"/>
        </w:rPr>
        <w:t xml:space="preserve">, Implicit Theories (Ward&amp;Keenan,1999) and </w:t>
      </w:r>
      <w:proofErr w:type="spellStart"/>
      <w:r w:rsidRPr="00897E8C">
        <w:rPr>
          <w:rFonts w:ascii="Times New Roman" w:hAnsi="Times New Roman"/>
          <w:sz w:val="24"/>
          <w:szCs w:val="24"/>
          <w:lang w:val="de-DE"/>
        </w:rPr>
        <w:t>sexualisation</w:t>
      </w:r>
      <w:proofErr w:type="spellEnd"/>
      <w:r w:rsidRPr="00897E8C">
        <w:rPr>
          <w:rFonts w:ascii="Times New Roman" w:hAnsi="Times New Roman"/>
          <w:sz w:val="24"/>
          <w:szCs w:val="24"/>
          <w:lang w:val="de-DE"/>
        </w:rPr>
        <w:t xml:space="preserve"> </w:t>
      </w:r>
      <w:proofErr w:type="spellStart"/>
      <w:r w:rsidRPr="00897E8C">
        <w:rPr>
          <w:rFonts w:ascii="Times New Roman" w:hAnsi="Times New Roman"/>
          <w:sz w:val="24"/>
          <w:szCs w:val="24"/>
          <w:lang w:val="de-DE"/>
        </w:rPr>
        <w:t>model</w:t>
      </w:r>
      <w:proofErr w:type="spellEnd"/>
      <w:r w:rsidRPr="00897E8C">
        <w:rPr>
          <w:rFonts w:ascii="Times New Roman" w:hAnsi="Times New Roman"/>
          <w:sz w:val="24"/>
          <w:szCs w:val="24"/>
          <w:lang w:val="de-DE"/>
        </w:rPr>
        <w:t xml:space="preserve"> (Howitt,199</w:t>
      </w:r>
      <w:r w:rsidRPr="00897E8C">
        <w:rPr>
          <w:rFonts w:ascii="Times New Roman" w:hAnsi="Times New Roman"/>
          <w:sz w:val="24"/>
          <w:szCs w:val="24"/>
        </w:rPr>
        <w:t xml:space="preserve">5).The theories will be evaluated and described in detail.  Within this essay the prevalence of pedophilia will also be discussed with a focus on the Berlin Male Study (Schaefer et al., </w:t>
      </w:r>
      <w:r w:rsidR="00897E8C" w:rsidRPr="00897E8C">
        <w:rPr>
          <w:rFonts w:ascii="Times New Roman" w:hAnsi="Times New Roman"/>
          <w:sz w:val="24"/>
          <w:szCs w:val="24"/>
        </w:rPr>
        <w:t>2003; Englert</w:t>
      </w:r>
      <w:r w:rsidRPr="00897E8C">
        <w:rPr>
          <w:rFonts w:ascii="Times New Roman" w:hAnsi="Times New Roman"/>
          <w:sz w:val="24"/>
          <w:szCs w:val="24"/>
        </w:rPr>
        <w:t xml:space="preserve"> et al., 2007) This essay will also describe the classification model of child sex offenders in accordance to </w:t>
      </w:r>
      <w:proofErr w:type="spellStart"/>
      <w:r w:rsidRPr="00897E8C">
        <w:rPr>
          <w:rFonts w:ascii="Times New Roman" w:hAnsi="Times New Roman"/>
          <w:sz w:val="24"/>
          <w:szCs w:val="24"/>
        </w:rPr>
        <w:t>Groth</w:t>
      </w:r>
      <w:proofErr w:type="spellEnd"/>
      <w:r w:rsidRPr="00897E8C">
        <w:rPr>
          <w:rFonts w:ascii="Times New Roman" w:hAnsi="Times New Roman"/>
          <w:sz w:val="24"/>
          <w:szCs w:val="24"/>
        </w:rPr>
        <w:t xml:space="preserve"> and </w:t>
      </w:r>
      <w:r w:rsidR="00897E8C" w:rsidRPr="00897E8C">
        <w:rPr>
          <w:rFonts w:ascii="Times New Roman" w:hAnsi="Times New Roman"/>
          <w:sz w:val="24"/>
          <w:szCs w:val="24"/>
        </w:rPr>
        <w:t>Birnbaum (</w:t>
      </w:r>
      <w:r w:rsidRPr="00897E8C">
        <w:rPr>
          <w:rFonts w:ascii="Times New Roman" w:hAnsi="Times New Roman"/>
          <w:sz w:val="24"/>
          <w:szCs w:val="24"/>
        </w:rPr>
        <w:t xml:space="preserve">1978), draw onto the distinction between pedophilic and </w:t>
      </w:r>
      <w:r w:rsidR="00897E8C" w:rsidRPr="00897E8C">
        <w:rPr>
          <w:rFonts w:ascii="Times New Roman" w:hAnsi="Times New Roman"/>
          <w:sz w:val="24"/>
          <w:szCs w:val="24"/>
        </w:rPr>
        <w:t>non-pedophilic</w:t>
      </w:r>
      <w:r w:rsidRPr="00897E8C">
        <w:rPr>
          <w:rFonts w:ascii="Times New Roman" w:hAnsi="Times New Roman"/>
          <w:sz w:val="24"/>
          <w:szCs w:val="24"/>
        </w:rPr>
        <w:t xml:space="preserve"> child sexual abusers, and provide a conclusion on the topics discussed throughout.</w:t>
      </w:r>
    </w:p>
    <w:p w:rsidR="00897E8C" w:rsidRPr="00897E8C" w:rsidRDefault="00897E8C"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Pedophilia remains a flexible concept where the </w:t>
      </w:r>
      <w:proofErr w:type="spellStart"/>
      <w:r w:rsidRPr="00897E8C">
        <w:rPr>
          <w:rFonts w:ascii="Times New Roman" w:hAnsi="Times New Roman"/>
          <w:sz w:val="24"/>
          <w:szCs w:val="24"/>
        </w:rPr>
        <w:t>behaviour</w:t>
      </w:r>
      <w:proofErr w:type="spellEnd"/>
      <w:r w:rsidRPr="00897E8C">
        <w:rPr>
          <w:rFonts w:ascii="Times New Roman" w:hAnsi="Times New Roman"/>
          <w:sz w:val="24"/>
          <w:szCs w:val="24"/>
        </w:rPr>
        <w:t xml:space="preserve"> of an offender can be </w:t>
      </w:r>
      <w:r w:rsidR="00897E8C" w:rsidRPr="00897E8C">
        <w:rPr>
          <w:rFonts w:ascii="Times New Roman" w:hAnsi="Times New Roman"/>
          <w:sz w:val="24"/>
          <w:szCs w:val="24"/>
        </w:rPr>
        <w:t xml:space="preserve">normal, </w:t>
      </w:r>
      <w:proofErr w:type="spellStart"/>
      <w:r w:rsidR="00897E8C" w:rsidRPr="00897E8C">
        <w:rPr>
          <w:rFonts w:ascii="Times New Roman" w:hAnsi="Times New Roman"/>
          <w:sz w:val="24"/>
          <w:szCs w:val="24"/>
        </w:rPr>
        <w:t>perversive</w:t>
      </w:r>
      <w:proofErr w:type="spellEnd"/>
      <w:r w:rsidRPr="00897E8C">
        <w:rPr>
          <w:rFonts w:ascii="Times New Roman" w:hAnsi="Times New Roman"/>
          <w:sz w:val="24"/>
          <w:szCs w:val="24"/>
        </w:rPr>
        <w:t>, legal or illegal. It is very important to make a distinction between pedophilic and non</w:t>
      </w:r>
      <w:r w:rsidR="00897E8C" w:rsidRPr="00897E8C">
        <w:rPr>
          <w:rFonts w:ascii="Times New Roman" w:hAnsi="Times New Roman"/>
          <w:sz w:val="24"/>
          <w:szCs w:val="24"/>
        </w:rPr>
        <w:t xml:space="preserve">- </w:t>
      </w:r>
      <w:r w:rsidRPr="00897E8C">
        <w:rPr>
          <w:rFonts w:ascii="Times New Roman" w:hAnsi="Times New Roman"/>
          <w:sz w:val="24"/>
          <w:szCs w:val="24"/>
        </w:rPr>
        <w:t xml:space="preserve">pedophilic child sexual abusers. Not all individuals who sexually abuse children are pedophiles. Pedophilia is a sexual preference of </w:t>
      </w:r>
      <w:r w:rsidR="00897E8C" w:rsidRPr="00897E8C">
        <w:rPr>
          <w:rFonts w:ascii="Times New Roman" w:hAnsi="Times New Roman"/>
          <w:sz w:val="24"/>
          <w:szCs w:val="24"/>
        </w:rPr>
        <w:t>children,</w:t>
      </w:r>
      <w:r w:rsidRPr="00897E8C">
        <w:rPr>
          <w:rFonts w:ascii="Times New Roman" w:hAnsi="Times New Roman"/>
          <w:sz w:val="24"/>
          <w:szCs w:val="24"/>
        </w:rPr>
        <w:t xml:space="preserve"> but it does not necessarily lead to child sexual abuse; the pedophile may engage in different activity such as viewing child pornography or indecent </w:t>
      </w:r>
      <w:r w:rsidR="00897E8C" w:rsidRPr="00897E8C">
        <w:rPr>
          <w:rFonts w:ascii="Times New Roman" w:hAnsi="Times New Roman"/>
          <w:sz w:val="24"/>
          <w:szCs w:val="24"/>
        </w:rPr>
        <w:t>images. (</w:t>
      </w:r>
      <w:r w:rsidRPr="00897E8C">
        <w:rPr>
          <w:rFonts w:ascii="Times New Roman" w:hAnsi="Times New Roman"/>
          <w:sz w:val="24"/>
          <w:szCs w:val="24"/>
        </w:rPr>
        <w:t xml:space="preserve">Camilleri &amp; </w:t>
      </w:r>
      <w:proofErr w:type="spellStart"/>
      <w:r w:rsidRPr="00897E8C">
        <w:rPr>
          <w:rFonts w:ascii="Times New Roman" w:hAnsi="Times New Roman"/>
          <w:sz w:val="24"/>
          <w:szCs w:val="24"/>
        </w:rPr>
        <w:t>Quinsey</w:t>
      </w:r>
      <w:proofErr w:type="spellEnd"/>
      <w:r w:rsidRPr="00897E8C">
        <w:rPr>
          <w:rFonts w:ascii="Times New Roman" w:hAnsi="Times New Roman"/>
          <w:sz w:val="24"/>
          <w:szCs w:val="24"/>
        </w:rPr>
        <w:t xml:space="preserve">, 2008).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proofErr w:type="spellStart"/>
      <w:r w:rsidRPr="00897E8C">
        <w:rPr>
          <w:rFonts w:ascii="Times New Roman" w:hAnsi="Times New Roman"/>
          <w:sz w:val="24"/>
          <w:szCs w:val="24"/>
        </w:rPr>
        <w:t>Groth</w:t>
      </w:r>
      <w:proofErr w:type="spellEnd"/>
      <w:r w:rsidRPr="00897E8C">
        <w:rPr>
          <w:rFonts w:ascii="Times New Roman" w:hAnsi="Times New Roman"/>
          <w:sz w:val="24"/>
          <w:szCs w:val="24"/>
        </w:rPr>
        <w:t xml:space="preserve"> and Birnbaum (1978) classify child sex offenders into two categories: the fixated and regressed offender.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Fixated offenders have a </w:t>
      </w:r>
      <w:r w:rsidR="00897E8C" w:rsidRPr="00897E8C">
        <w:rPr>
          <w:rFonts w:ascii="Times New Roman" w:hAnsi="Times New Roman"/>
          <w:sz w:val="24"/>
          <w:szCs w:val="24"/>
        </w:rPr>
        <w:t>permanent fixation</w:t>
      </w:r>
      <w:r w:rsidRPr="00897E8C">
        <w:rPr>
          <w:rFonts w:ascii="Times New Roman" w:hAnsi="Times New Roman"/>
          <w:sz w:val="24"/>
          <w:szCs w:val="24"/>
        </w:rPr>
        <w:t xml:space="preserve"> on their sexual and social interest in children. These types of offenders are socially immature and dependent on others. A fixated pedophile feels most </w:t>
      </w:r>
      <w:r w:rsidRPr="00897E8C">
        <w:rPr>
          <w:rFonts w:ascii="Times New Roman" w:hAnsi="Times New Roman"/>
          <w:sz w:val="24"/>
          <w:szCs w:val="24"/>
        </w:rPr>
        <w:lastRenderedPageBreak/>
        <w:t xml:space="preserve">comfortable relating to children and their social background lack evidence of dating peers. They may have had sexual contact with adults </w:t>
      </w:r>
      <w:r w:rsidR="00897E8C" w:rsidRPr="00897E8C">
        <w:rPr>
          <w:rFonts w:ascii="Times New Roman" w:hAnsi="Times New Roman"/>
          <w:sz w:val="24"/>
          <w:szCs w:val="24"/>
        </w:rPr>
        <w:t>before,</w:t>
      </w:r>
      <w:r w:rsidRPr="00897E8C">
        <w:rPr>
          <w:rFonts w:ascii="Times New Roman" w:hAnsi="Times New Roman"/>
          <w:sz w:val="24"/>
          <w:szCs w:val="24"/>
        </w:rPr>
        <w:t xml:space="preserve"> but this contact is only coincidental, not intentional. This is due to the fact that peer relationships are not an integral part of their sexuality.</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Regressed offenders are men who have matured in their sexuality however, return to a lower level of psychosexual development. Their childhood and adolescence </w:t>
      </w:r>
      <w:r w:rsidR="00897E8C" w:rsidRPr="00897E8C">
        <w:rPr>
          <w:rFonts w:ascii="Times New Roman" w:hAnsi="Times New Roman"/>
          <w:sz w:val="24"/>
          <w:szCs w:val="24"/>
        </w:rPr>
        <w:t>were</w:t>
      </w:r>
      <w:r w:rsidRPr="00897E8C">
        <w:rPr>
          <w:rFonts w:ascii="Times New Roman" w:hAnsi="Times New Roman"/>
          <w:sz w:val="24"/>
          <w:szCs w:val="24"/>
        </w:rPr>
        <w:t xml:space="preserve"> </w:t>
      </w:r>
      <w:r w:rsidR="00897E8C" w:rsidRPr="00897E8C">
        <w:rPr>
          <w:rFonts w:ascii="Times New Roman" w:hAnsi="Times New Roman"/>
          <w:sz w:val="24"/>
          <w:szCs w:val="24"/>
        </w:rPr>
        <w:t>normal,</w:t>
      </w:r>
      <w:r w:rsidRPr="00897E8C">
        <w:rPr>
          <w:rFonts w:ascii="Times New Roman" w:hAnsi="Times New Roman"/>
          <w:sz w:val="24"/>
          <w:szCs w:val="24"/>
        </w:rPr>
        <w:t xml:space="preserve"> and their sexual history shows primary interests in peers or adults rather than younger individuals. Interest in children seems to reflect a reversal to child-like sexuality.  Their background will often include alcohol abuse, lack of employment and divorce.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It may be logical to assume that adult men who engage in sexual relationship with adult women may be classified as a ‘regressed offender’ when they finally sexually abuse a child. However, some offenders target women with children for the sole purpose of gaining access to the child. Howitt (1995) describes this as being accompanied by a pedophile sexual fantasy.</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There have been vital differences found between fixated and regressed offenders such as only 12% of fixated offenders are married or have been </w:t>
      </w:r>
      <w:r w:rsidR="00897E8C" w:rsidRPr="00897E8C">
        <w:rPr>
          <w:rFonts w:ascii="Times New Roman" w:hAnsi="Times New Roman"/>
          <w:sz w:val="24"/>
          <w:szCs w:val="24"/>
        </w:rPr>
        <w:t>married,</w:t>
      </w:r>
      <w:r w:rsidRPr="00897E8C">
        <w:rPr>
          <w:rFonts w:ascii="Times New Roman" w:hAnsi="Times New Roman"/>
          <w:sz w:val="24"/>
          <w:szCs w:val="24"/>
        </w:rPr>
        <w:t xml:space="preserve"> in comparison to 75% of regressed offenders. It is important to point out that fixated offenders most commonly offend against strangers or acquaintances whereas regressed offenders tend to offend within their close circle of relatives and friends (Howitt, 1992).</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However, both regressed and fixated offenders showed the same sort of sexually abusive acts; penetration being the most common as well as </w:t>
      </w:r>
      <w:r w:rsidRPr="00897E8C">
        <w:rPr>
          <w:rFonts w:ascii="Times New Roman" w:hAnsi="Times New Roman"/>
          <w:i/>
          <w:iCs/>
          <w:sz w:val="24"/>
          <w:szCs w:val="24"/>
        </w:rPr>
        <w:t xml:space="preserve">modus operandi </w:t>
      </w:r>
      <w:r w:rsidRPr="00897E8C">
        <w:rPr>
          <w:rFonts w:ascii="Times New Roman" w:hAnsi="Times New Roman"/>
          <w:sz w:val="24"/>
          <w:szCs w:val="24"/>
        </w:rPr>
        <w:t>(the rates of seduction, threat, intimidation and force used were the same)</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In addition, </w:t>
      </w:r>
      <w:proofErr w:type="spellStart"/>
      <w:r w:rsidRPr="00897E8C">
        <w:rPr>
          <w:rFonts w:ascii="Times New Roman" w:hAnsi="Times New Roman"/>
          <w:sz w:val="24"/>
          <w:szCs w:val="24"/>
        </w:rPr>
        <w:t>Groth</w:t>
      </w:r>
      <w:proofErr w:type="spellEnd"/>
      <w:r w:rsidRPr="00897E8C">
        <w:rPr>
          <w:rFonts w:ascii="Times New Roman" w:hAnsi="Times New Roman"/>
          <w:sz w:val="24"/>
          <w:szCs w:val="24"/>
        </w:rPr>
        <w:t xml:space="preserve"> and Birnbaum (1978) argue that homosexual men can never be regressed offenders due to the fact that stress and sexual privation do not affect homosexuals the same way they affect heterosexuals. However, their implication has never been clearly supported therefore, cannot be assumed as being true. </w:t>
      </w:r>
    </w:p>
    <w:p w:rsidR="00263FD9" w:rsidRPr="00897E8C" w:rsidRDefault="00263FD9"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Pedophilia can be explained through the precondition model developed by </w:t>
      </w:r>
      <w:proofErr w:type="spellStart"/>
      <w:r w:rsidRPr="00897E8C">
        <w:rPr>
          <w:rFonts w:ascii="Times New Roman" w:hAnsi="Times New Roman"/>
          <w:sz w:val="24"/>
          <w:szCs w:val="24"/>
        </w:rPr>
        <w:t>Araji</w:t>
      </w:r>
      <w:proofErr w:type="spellEnd"/>
      <w:r w:rsidRPr="00897E8C">
        <w:rPr>
          <w:rFonts w:ascii="Times New Roman" w:hAnsi="Times New Roman"/>
          <w:sz w:val="24"/>
          <w:szCs w:val="24"/>
        </w:rPr>
        <w:t xml:space="preserve"> and </w:t>
      </w:r>
      <w:proofErr w:type="spellStart"/>
      <w:r w:rsidRPr="00897E8C">
        <w:rPr>
          <w:rFonts w:ascii="Times New Roman" w:hAnsi="Times New Roman"/>
          <w:sz w:val="24"/>
          <w:szCs w:val="24"/>
        </w:rPr>
        <w:t>Fiklehor</w:t>
      </w:r>
      <w:proofErr w:type="spellEnd"/>
      <w:r w:rsidRPr="00897E8C">
        <w:rPr>
          <w:rFonts w:ascii="Times New Roman" w:hAnsi="Times New Roman"/>
          <w:sz w:val="24"/>
          <w:szCs w:val="24"/>
        </w:rPr>
        <w:t xml:space="preserve"> (1985,1986). This model </w:t>
      </w:r>
      <w:proofErr w:type="spellStart"/>
      <w:r w:rsidRPr="00897E8C">
        <w:rPr>
          <w:rFonts w:ascii="Times New Roman" w:hAnsi="Times New Roman"/>
          <w:sz w:val="24"/>
          <w:szCs w:val="24"/>
        </w:rPr>
        <w:t>categorises</w:t>
      </w:r>
      <w:proofErr w:type="spellEnd"/>
      <w:r w:rsidRPr="00897E8C">
        <w:rPr>
          <w:rFonts w:ascii="Times New Roman" w:hAnsi="Times New Roman"/>
          <w:sz w:val="24"/>
          <w:szCs w:val="24"/>
        </w:rPr>
        <w:t xml:space="preserve"> factors of offender characteristics and the circumstances that lead to their offending. The model assumes that the offender is diverted from adult relationships. When reviewing empirical research </w:t>
      </w:r>
      <w:proofErr w:type="spellStart"/>
      <w:r w:rsidRPr="00897E8C">
        <w:rPr>
          <w:rFonts w:ascii="Times New Roman" w:hAnsi="Times New Roman"/>
          <w:sz w:val="24"/>
          <w:szCs w:val="24"/>
        </w:rPr>
        <w:t>Araji</w:t>
      </w:r>
      <w:proofErr w:type="spellEnd"/>
      <w:r w:rsidRPr="00897E8C">
        <w:rPr>
          <w:rFonts w:ascii="Times New Roman" w:hAnsi="Times New Roman"/>
          <w:sz w:val="24"/>
          <w:szCs w:val="24"/>
        </w:rPr>
        <w:t xml:space="preserve"> and </w:t>
      </w:r>
      <w:proofErr w:type="spellStart"/>
      <w:r w:rsidRPr="00897E8C">
        <w:rPr>
          <w:rFonts w:ascii="Times New Roman" w:hAnsi="Times New Roman"/>
          <w:sz w:val="24"/>
          <w:szCs w:val="24"/>
        </w:rPr>
        <w:t>Finklehorn</w:t>
      </w:r>
      <w:proofErr w:type="spellEnd"/>
      <w:r w:rsidRPr="00897E8C">
        <w:rPr>
          <w:rFonts w:ascii="Times New Roman" w:hAnsi="Times New Roman"/>
          <w:sz w:val="24"/>
          <w:szCs w:val="24"/>
        </w:rPr>
        <w:t xml:space="preserve"> (1985,1986) have </w:t>
      </w:r>
      <w:proofErr w:type="spellStart"/>
      <w:r w:rsidRPr="00897E8C">
        <w:rPr>
          <w:rFonts w:ascii="Times New Roman" w:hAnsi="Times New Roman"/>
          <w:sz w:val="24"/>
          <w:szCs w:val="24"/>
        </w:rPr>
        <w:t>categorised</w:t>
      </w:r>
      <w:proofErr w:type="spellEnd"/>
      <w:r w:rsidRPr="00897E8C">
        <w:rPr>
          <w:rFonts w:ascii="Times New Roman" w:hAnsi="Times New Roman"/>
          <w:sz w:val="24"/>
          <w:szCs w:val="24"/>
        </w:rPr>
        <w:t xml:space="preserve"> explanations of pedophilia into four basic types.</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 xml:space="preserve">Emotional congruence. </w:t>
      </w:r>
      <w:r w:rsidRPr="00897E8C">
        <w:rPr>
          <w:rFonts w:ascii="Times New Roman" w:hAnsi="Times New Roman"/>
          <w:sz w:val="24"/>
          <w:szCs w:val="24"/>
        </w:rPr>
        <w:t xml:space="preserve">A pedophile has difficulty in relating to adults therefore they have </w:t>
      </w:r>
      <w:proofErr w:type="spellStart"/>
      <w:proofErr w:type="gramStart"/>
      <w:r w:rsidRPr="00897E8C">
        <w:rPr>
          <w:rFonts w:ascii="Times New Roman" w:hAnsi="Times New Roman"/>
          <w:sz w:val="24"/>
          <w:szCs w:val="24"/>
        </w:rPr>
        <w:t>a</w:t>
      </w:r>
      <w:proofErr w:type="spellEnd"/>
      <w:proofErr w:type="gramEnd"/>
      <w:r w:rsidRPr="00897E8C">
        <w:rPr>
          <w:rFonts w:ascii="Times New Roman" w:hAnsi="Times New Roman"/>
          <w:sz w:val="24"/>
          <w:szCs w:val="24"/>
        </w:rPr>
        <w:t xml:space="preserve"> emotional need to relate to children. In most cases children meet the emotional needs of a pedophile in ways that adults cannot. Evidence which supports this factor includes; a pedophile lacks dominance therefore they are attracted to children in order to fulfil their dominance needs, pedophiles are socially immature and lack self-esteem, pedophiles have experienced childhood sexual abuse which leads to </w:t>
      </w:r>
      <w:r w:rsidRPr="00897E8C">
        <w:rPr>
          <w:rFonts w:ascii="Times New Roman" w:hAnsi="Times New Roman"/>
          <w:sz w:val="24"/>
          <w:szCs w:val="24"/>
        </w:rPr>
        <w:lastRenderedPageBreak/>
        <w:t xml:space="preserve">them identifying with the perpetrator and offence repetition, pedophiles are also emotionally </w:t>
      </w:r>
      <w:proofErr w:type="spellStart"/>
      <w:r w:rsidRPr="00897E8C">
        <w:rPr>
          <w:rFonts w:ascii="Times New Roman" w:hAnsi="Times New Roman"/>
          <w:sz w:val="24"/>
          <w:szCs w:val="24"/>
        </w:rPr>
        <w:t>centred</w:t>
      </w:r>
      <w:proofErr w:type="spellEnd"/>
      <w:r w:rsidRPr="00897E8C">
        <w:rPr>
          <w:rFonts w:ascii="Times New Roman" w:hAnsi="Times New Roman"/>
          <w:sz w:val="24"/>
          <w:szCs w:val="24"/>
        </w:rPr>
        <w:t xml:space="preserve"> and narcissistic.</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 xml:space="preserve">Sexual arousal. </w:t>
      </w:r>
      <w:r w:rsidRPr="00897E8C">
        <w:rPr>
          <w:rFonts w:ascii="Times New Roman" w:hAnsi="Times New Roman"/>
          <w:sz w:val="24"/>
          <w:szCs w:val="24"/>
        </w:rPr>
        <w:t xml:space="preserve">This type focuses on why children are sexually arousing to pedophiles. Evidence for this includes; Laboratory tests show that some pedophiles experience an erection when shown deviant children images, childhood sexual abuse provides a deviant sexual </w:t>
      </w:r>
      <w:proofErr w:type="spellStart"/>
      <w:r w:rsidRPr="00897E8C">
        <w:rPr>
          <w:rFonts w:ascii="Times New Roman" w:hAnsi="Times New Roman"/>
          <w:sz w:val="24"/>
          <w:szCs w:val="24"/>
        </w:rPr>
        <w:t>behaviour</w:t>
      </w:r>
      <w:proofErr w:type="spellEnd"/>
      <w:r w:rsidRPr="00897E8C">
        <w:rPr>
          <w:rFonts w:ascii="Times New Roman" w:hAnsi="Times New Roman"/>
          <w:sz w:val="24"/>
          <w:szCs w:val="24"/>
        </w:rPr>
        <w:t xml:space="preserve"> pattern model, hormone abnormalities, pedophiles interpret psychological arousal as sexual arousal and are </w:t>
      </w:r>
      <w:proofErr w:type="spellStart"/>
      <w:r w:rsidRPr="00897E8C">
        <w:rPr>
          <w:rFonts w:ascii="Times New Roman" w:hAnsi="Times New Roman"/>
          <w:sz w:val="24"/>
          <w:szCs w:val="24"/>
        </w:rPr>
        <w:t>socialised</w:t>
      </w:r>
      <w:proofErr w:type="spellEnd"/>
      <w:r w:rsidRPr="00897E8C">
        <w:rPr>
          <w:rFonts w:ascii="Times New Roman" w:hAnsi="Times New Roman"/>
          <w:sz w:val="24"/>
          <w:szCs w:val="24"/>
        </w:rPr>
        <w:t xml:space="preserve"> by child pornography or child advertising as sexual objects.</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 xml:space="preserve">Blockage. </w:t>
      </w:r>
      <w:r w:rsidRPr="00897E8C">
        <w:rPr>
          <w:rFonts w:ascii="Times New Roman" w:hAnsi="Times New Roman"/>
          <w:sz w:val="24"/>
          <w:szCs w:val="24"/>
        </w:rPr>
        <w:t>This type concerns the things that make adult sexual/emotional relationships and gratification unavailable to a pedophile. Aspects of pedophilia relevant to blockage are; unresolved oedipal complex, sexual anxiety, deficient social skills and difficulty in relating to adult females.</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Disinhibition.</w:t>
      </w:r>
      <w:r w:rsidRPr="00897E8C">
        <w:rPr>
          <w:rFonts w:ascii="Times New Roman" w:hAnsi="Times New Roman"/>
          <w:sz w:val="24"/>
          <w:szCs w:val="24"/>
        </w:rPr>
        <w:t xml:space="preserve"> Why are some adults not deterred by normal prohibitions against sex with </w:t>
      </w:r>
      <w:r w:rsidR="00897E8C" w:rsidRPr="00897E8C">
        <w:rPr>
          <w:rFonts w:ascii="Times New Roman" w:hAnsi="Times New Roman"/>
          <w:sz w:val="24"/>
          <w:szCs w:val="24"/>
        </w:rPr>
        <w:t>children?</w:t>
      </w:r>
      <w:r w:rsidRPr="00897E8C">
        <w:rPr>
          <w:rFonts w:ascii="Times New Roman" w:hAnsi="Times New Roman"/>
          <w:sz w:val="24"/>
          <w:szCs w:val="24"/>
        </w:rPr>
        <w:t xml:space="preserve"> alcohol abuse, situational stress, senility, impulse disorder, tolerance of incest within their culture and mental retardation.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 According to Howells (1991) without evidence of the motivations behind pedophiles attraction to children the notion of emotional congruence becomes self-evident truism. </w:t>
      </w:r>
      <w:proofErr w:type="spellStart"/>
      <w:r w:rsidRPr="00897E8C">
        <w:rPr>
          <w:rFonts w:ascii="Times New Roman" w:hAnsi="Times New Roman"/>
          <w:sz w:val="24"/>
          <w:szCs w:val="24"/>
        </w:rPr>
        <w:t>Finklehor</w:t>
      </w:r>
      <w:proofErr w:type="spellEnd"/>
      <w:r w:rsidRPr="00897E8C">
        <w:rPr>
          <w:rFonts w:ascii="Times New Roman" w:hAnsi="Times New Roman"/>
          <w:sz w:val="24"/>
          <w:szCs w:val="24"/>
        </w:rPr>
        <w:t xml:space="preserve"> (1985</w:t>
      </w:r>
      <w:r w:rsidR="00897E8C" w:rsidRPr="00897E8C">
        <w:rPr>
          <w:rFonts w:ascii="Times New Roman" w:hAnsi="Times New Roman"/>
          <w:sz w:val="24"/>
          <w:szCs w:val="24"/>
        </w:rPr>
        <w:t>) only</w:t>
      </w:r>
      <w:r w:rsidRPr="00897E8C">
        <w:rPr>
          <w:rFonts w:ascii="Times New Roman" w:hAnsi="Times New Roman"/>
          <w:sz w:val="24"/>
          <w:szCs w:val="24"/>
        </w:rPr>
        <w:t xml:space="preserve"> regards sexual arousal to children as a possible, not essential factor in offending. The assumption that child nudity is a feature of sexual arousal may be wrong despite seeming reasonable.  Howitt and Cumberbatch (in press) have found that a sexuality arousing material for a pedophile can in most cases be legal material. For </w:t>
      </w:r>
      <w:r w:rsidR="00897E8C" w:rsidRPr="00897E8C">
        <w:rPr>
          <w:rFonts w:ascii="Times New Roman" w:hAnsi="Times New Roman"/>
          <w:sz w:val="24"/>
          <w:szCs w:val="24"/>
        </w:rPr>
        <w:t>example,</w:t>
      </w:r>
      <w:r w:rsidRPr="00897E8C">
        <w:rPr>
          <w:rFonts w:ascii="Times New Roman" w:hAnsi="Times New Roman"/>
          <w:sz w:val="24"/>
          <w:szCs w:val="24"/>
        </w:rPr>
        <w:t xml:space="preserve"> a TV </w:t>
      </w:r>
      <w:proofErr w:type="spellStart"/>
      <w:r w:rsidRPr="00897E8C">
        <w:rPr>
          <w:rFonts w:ascii="Times New Roman" w:hAnsi="Times New Roman"/>
          <w:sz w:val="24"/>
          <w:szCs w:val="24"/>
        </w:rPr>
        <w:t>programme</w:t>
      </w:r>
      <w:proofErr w:type="spellEnd"/>
      <w:r w:rsidRPr="00897E8C">
        <w:rPr>
          <w:rFonts w:ascii="Times New Roman" w:hAnsi="Times New Roman"/>
          <w:sz w:val="24"/>
          <w:szCs w:val="24"/>
        </w:rPr>
        <w:t xml:space="preserve"> aimed at children which features children playing might be a sexual ‘turn on’ whereas child pornography may be of no interest to the pedophile. Therefore, certain aspects of arousal may be ignored in a laboratory setting which measures ‘erection’. Howells (1991) implies that </w:t>
      </w:r>
      <w:proofErr w:type="spellStart"/>
      <w:r w:rsidRPr="00897E8C">
        <w:rPr>
          <w:rFonts w:ascii="Times New Roman" w:hAnsi="Times New Roman"/>
          <w:sz w:val="24"/>
          <w:szCs w:val="24"/>
        </w:rPr>
        <w:t>Finklehor’s</w:t>
      </w:r>
      <w:proofErr w:type="spellEnd"/>
      <w:r w:rsidRPr="00897E8C">
        <w:rPr>
          <w:rFonts w:ascii="Times New Roman" w:hAnsi="Times New Roman"/>
          <w:sz w:val="24"/>
          <w:szCs w:val="24"/>
        </w:rPr>
        <w:t xml:space="preserve"> preconditions suggest different forms of treatment. If adult relationships are blocked the pedophile can receive </w:t>
      </w:r>
      <w:r w:rsidR="00897E8C" w:rsidRPr="00897E8C">
        <w:rPr>
          <w:rFonts w:ascii="Times New Roman" w:hAnsi="Times New Roman"/>
          <w:sz w:val="24"/>
          <w:szCs w:val="24"/>
        </w:rPr>
        <w:t>skills and</w:t>
      </w:r>
      <w:r w:rsidRPr="00897E8C">
        <w:rPr>
          <w:rFonts w:ascii="Times New Roman" w:hAnsi="Times New Roman"/>
          <w:sz w:val="24"/>
          <w:szCs w:val="24"/>
        </w:rPr>
        <w:t xml:space="preserve"> assertiveness training in order to improve their relationships with adults.</w:t>
      </w:r>
    </w:p>
    <w:p w:rsidR="00263FD9" w:rsidRPr="00897E8C" w:rsidRDefault="00263FD9"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proofErr w:type="spellStart"/>
      <w:r w:rsidRPr="00897E8C">
        <w:rPr>
          <w:rFonts w:ascii="Times New Roman" w:hAnsi="Times New Roman"/>
          <w:sz w:val="24"/>
          <w:szCs w:val="24"/>
        </w:rPr>
        <w:t>Araji</w:t>
      </w:r>
      <w:proofErr w:type="spellEnd"/>
      <w:r w:rsidRPr="00897E8C">
        <w:rPr>
          <w:rFonts w:ascii="Times New Roman" w:hAnsi="Times New Roman"/>
          <w:sz w:val="24"/>
          <w:szCs w:val="24"/>
        </w:rPr>
        <w:t xml:space="preserve"> and </w:t>
      </w:r>
      <w:proofErr w:type="spellStart"/>
      <w:r w:rsidRPr="00897E8C">
        <w:rPr>
          <w:rFonts w:ascii="Times New Roman" w:hAnsi="Times New Roman"/>
          <w:sz w:val="24"/>
          <w:szCs w:val="24"/>
        </w:rPr>
        <w:t>Finklehor</w:t>
      </w:r>
      <w:proofErr w:type="spellEnd"/>
      <w:r w:rsidRPr="00897E8C">
        <w:rPr>
          <w:rFonts w:ascii="Times New Roman" w:hAnsi="Times New Roman"/>
          <w:sz w:val="24"/>
          <w:szCs w:val="24"/>
        </w:rPr>
        <w:t xml:space="preserve"> were aware that the precondition model poses a bias on understanding. This is due to the collection of evidence from offender and prisoner populations in order to develop the four </w:t>
      </w:r>
      <w:r w:rsidR="00897E8C" w:rsidRPr="00897E8C">
        <w:rPr>
          <w:rFonts w:ascii="Times New Roman" w:hAnsi="Times New Roman"/>
          <w:sz w:val="24"/>
          <w:szCs w:val="24"/>
        </w:rPr>
        <w:t>pre-condition</w:t>
      </w:r>
      <w:r w:rsidRPr="00897E8C">
        <w:rPr>
          <w:rFonts w:ascii="Times New Roman" w:hAnsi="Times New Roman"/>
          <w:sz w:val="24"/>
          <w:szCs w:val="24"/>
        </w:rPr>
        <w:t xml:space="preserve"> types. Furthermore, the samples that were selected from a prisoner </w:t>
      </w:r>
      <w:r w:rsidR="00897E8C" w:rsidRPr="00897E8C">
        <w:rPr>
          <w:rFonts w:ascii="Times New Roman" w:hAnsi="Times New Roman"/>
          <w:sz w:val="24"/>
          <w:szCs w:val="24"/>
        </w:rPr>
        <w:t>population might</w:t>
      </w:r>
      <w:r w:rsidRPr="00897E8C">
        <w:rPr>
          <w:rFonts w:ascii="Times New Roman" w:hAnsi="Times New Roman"/>
          <w:sz w:val="24"/>
          <w:szCs w:val="24"/>
        </w:rPr>
        <w:t xml:space="preserve"> only portray the characteristics of pedophiles who get caught therefore, stereotype them as shy and passive. Those who do not get caught might have a different profile. </w:t>
      </w:r>
    </w:p>
    <w:p w:rsidR="00263FD9" w:rsidRPr="00897E8C" w:rsidRDefault="00263FD9"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i/>
          <w:iCs/>
          <w:sz w:val="24"/>
          <w:szCs w:val="24"/>
        </w:rPr>
      </w:pPr>
      <w:proofErr w:type="spellStart"/>
      <w:r w:rsidRPr="00897E8C">
        <w:rPr>
          <w:rFonts w:ascii="Times New Roman" w:hAnsi="Times New Roman"/>
          <w:sz w:val="24"/>
          <w:szCs w:val="24"/>
        </w:rPr>
        <w:t>McCaghy</w:t>
      </w:r>
      <w:proofErr w:type="spellEnd"/>
      <w:r w:rsidRPr="00897E8C">
        <w:rPr>
          <w:rFonts w:ascii="Times New Roman" w:hAnsi="Times New Roman"/>
          <w:sz w:val="24"/>
          <w:szCs w:val="24"/>
        </w:rPr>
        <w:t xml:space="preserve"> (1967) found that pedophiles who have been in therapy gave different reasons for their offending such as oedipal complex. According to </w:t>
      </w:r>
      <w:proofErr w:type="spellStart"/>
      <w:r w:rsidRPr="00897E8C">
        <w:rPr>
          <w:rFonts w:ascii="Times New Roman" w:hAnsi="Times New Roman"/>
          <w:sz w:val="24"/>
          <w:szCs w:val="24"/>
        </w:rPr>
        <w:t>Araji</w:t>
      </w:r>
      <w:proofErr w:type="spellEnd"/>
      <w:r w:rsidRPr="00897E8C">
        <w:rPr>
          <w:rFonts w:ascii="Times New Roman" w:hAnsi="Times New Roman"/>
          <w:sz w:val="24"/>
          <w:szCs w:val="24"/>
        </w:rPr>
        <w:t xml:space="preserve"> and </w:t>
      </w:r>
      <w:proofErr w:type="spellStart"/>
      <w:r w:rsidRPr="00897E8C">
        <w:rPr>
          <w:rFonts w:ascii="Times New Roman" w:hAnsi="Times New Roman"/>
          <w:sz w:val="24"/>
          <w:szCs w:val="24"/>
        </w:rPr>
        <w:t>Finklehor</w:t>
      </w:r>
      <w:proofErr w:type="spellEnd"/>
      <w:r w:rsidRPr="00897E8C">
        <w:rPr>
          <w:rFonts w:ascii="Times New Roman" w:hAnsi="Times New Roman"/>
          <w:sz w:val="24"/>
          <w:szCs w:val="24"/>
        </w:rPr>
        <w:t xml:space="preserve"> (1985) </w:t>
      </w:r>
      <w:proofErr w:type="spellStart"/>
      <w:proofErr w:type="gramStart"/>
      <w:r w:rsidRPr="00897E8C">
        <w:rPr>
          <w:rFonts w:ascii="Times New Roman" w:hAnsi="Times New Roman"/>
          <w:sz w:val="24"/>
          <w:szCs w:val="24"/>
        </w:rPr>
        <w:t>a</w:t>
      </w:r>
      <w:proofErr w:type="spellEnd"/>
      <w:proofErr w:type="gramEnd"/>
      <w:r w:rsidRPr="00897E8C">
        <w:rPr>
          <w:rFonts w:ascii="Times New Roman" w:hAnsi="Times New Roman"/>
          <w:sz w:val="24"/>
          <w:szCs w:val="24"/>
        </w:rPr>
        <w:t xml:space="preserve"> </w:t>
      </w:r>
      <w:proofErr w:type="spellStart"/>
      <w:r w:rsidRPr="00897E8C">
        <w:rPr>
          <w:rFonts w:ascii="Times New Roman" w:hAnsi="Times New Roman"/>
          <w:sz w:val="24"/>
          <w:szCs w:val="24"/>
        </w:rPr>
        <w:t>institutionalised</w:t>
      </w:r>
      <w:proofErr w:type="spellEnd"/>
      <w:r w:rsidRPr="00897E8C">
        <w:rPr>
          <w:rFonts w:ascii="Times New Roman" w:hAnsi="Times New Roman"/>
          <w:sz w:val="24"/>
          <w:szCs w:val="24"/>
        </w:rPr>
        <w:t xml:space="preserve"> offender may have an incentive such as an early release in order to provide the researcher with answers they would like to hear. However, if control groups were to be used, they frequently consist </w:t>
      </w:r>
      <w:r w:rsidRPr="00897E8C">
        <w:rPr>
          <w:rFonts w:ascii="Times New Roman" w:hAnsi="Times New Roman"/>
          <w:sz w:val="24"/>
          <w:szCs w:val="24"/>
        </w:rPr>
        <w:lastRenderedPageBreak/>
        <w:t xml:space="preserve">of prisoners however, some of the control group participants may actually be pedophiles that were convicted with a difference offence. </w:t>
      </w:r>
    </w:p>
    <w:p w:rsidR="00263FD9" w:rsidRPr="00897E8C" w:rsidRDefault="00263FD9"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Ward and Keenan (1999) have developed implicit theories (ITs) which can also be used in order to provide a theoretical explanation for pedophilia. These theories are casual and are </w:t>
      </w:r>
      <w:proofErr w:type="spellStart"/>
      <w:r w:rsidRPr="00897E8C">
        <w:rPr>
          <w:rFonts w:ascii="Times New Roman" w:hAnsi="Times New Roman"/>
          <w:sz w:val="24"/>
          <w:szCs w:val="24"/>
        </w:rPr>
        <w:t>hypothesised</w:t>
      </w:r>
      <w:proofErr w:type="spellEnd"/>
      <w:r w:rsidRPr="00897E8C">
        <w:rPr>
          <w:rFonts w:ascii="Times New Roman" w:hAnsi="Times New Roman"/>
          <w:sz w:val="24"/>
          <w:szCs w:val="24"/>
        </w:rPr>
        <w:t xml:space="preserve"> to modify the experience of social world. Ward (2000) outlines that implicit theories develop during childhood where individuals learn to understand and predict the actions of others. Therefore, Ward (2000) concludes that these theories can be adaptive for example by a child avoiding the abuse of a </w:t>
      </w:r>
      <w:proofErr w:type="spellStart"/>
      <w:r w:rsidRPr="00897E8C">
        <w:rPr>
          <w:rFonts w:ascii="Times New Roman" w:hAnsi="Times New Roman"/>
          <w:sz w:val="24"/>
          <w:szCs w:val="24"/>
        </w:rPr>
        <w:t>carer</w:t>
      </w:r>
      <w:proofErr w:type="spellEnd"/>
      <w:r w:rsidRPr="00897E8C">
        <w:rPr>
          <w:rFonts w:ascii="Times New Roman" w:hAnsi="Times New Roman"/>
          <w:sz w:val="24"/>
          <w:szCs w:val="24"/>
        </w:rPr>
        <w:t xml:space="preserve"> by learning to predict their intentions.</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Ward and Keenan (1999) propose that the majority of cognitive distortions articulated by pedophiles can be arranged into five underlying ITs;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 xml:space="preserve">Children as sexual beings. </w:t>
      </w:r>
      <w:r w:rsidRPr="00897E8C">
        <w:rPr>
          <w:rFonts w:ascii="Times New Roman" w:hAnsi="Times New Roman"/>
          <w:sz w:val="24"/>
          <w:szCs w:val="24"/>
        </w:rPr>
        <w:t>This IT focuses on the belief that a child has sexual needs and the capacity to make decisions about sex. ‘’The child seduced me’’ (</w:t>
      </w:r>
      <w:proofErr w:type="spellStart"/>
      <w:r w:rsidRPr="00897E8C">
        <w:rPr>
          <w:rFonts w:ascii="Times New Roman" w:hAnsi="Times New Roman"/>
          <w:sz w:val="24"/>
          <w:szCs w:val="24"/>
        </w:rPr>
        <w:t>Ward&amp;Keenan</w:t>
      </w:r>
      <w:proofErr w:type="spellEnd"/>
      <w:r w:rsidRPr="00897E8C">
        <w:rPr>
          <w:rFonts w:ascii="Times New Roman" w:hAnsi="Times New Roman"/>
          <w:sz w:val="24"/>
          <w:szCs w:val="24"/>
        </w:rPr>
        <w:t xml:space="preserve">, 1999, p.832) can be an example used to associate the cognitive distortion of a pedophile.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Nature of harm.</w:t>
      </w:r>
      <w:r w:rsidRPr="00897E8C">
        <w:rPr>
          <w:rFonts w:ascii="Times New Roman" w:hAnsi="Times New Roman"/>
          <w:sz w:val="24"/>
          <w:szCs w:val="24"/>
        </w:rPr>
        <w:t xml:space="preserve"> This theory incorporates two sets of beliefs. First being that sexual </w:t>
      </w:r>
      <w:proofErr w:type="spellStart"/>
      <w:r w:rsidRPr="00897E8C">
        <w:rPr>
          <w:rFonts w:ascii="Times New Roman" w:hAnsi="Times New Roman"/>
          <w:sz w:val="24"/>
          <w:szCs w:val="24"/>
        </w:rPr>
        <w:t>behaviour</w:t>
      </w:r>
      <w:proofErr w:type="spellEnd"/>
      <w:r w:rsidRPr="00897E8C">
        <w:rPr>
          <w:rFonts w:ascii="Times New Roman" w:hAnsi="Times New Roman"/>
          <w:sz w:val="24"/>
          <w:szCs w:val="24"/>
        </w:rPr>
        <w:t xml:space="preserve"> with a child is only harmful and abusive if there is threat or force used. Secondly according to nature of harm sexual acts are beneficial therefore, </w:t>
      </w:r>
      <w:r w:rsidR="00897E8C" w:rsidRPr="00897E8C">
        <w:rPr>
          <w:rFonts w:ascii="Times New Roman" w:hAnsi="Times New Roman"/>
          <w:sz w:val="24"/>
          <w:szCs w:val="24"/>
        </w:rPr>
        <w:t>cannot</w:t>
      </w:r>
      <w:r w:rsidRPr="00897E8C">
        <w:rPr>
          <w:rFonts w:ascii="Times New Roman" w:hAnsi="Times New Roman"/>
          <w:sz w:val="24"/>
          <w:szCs w:val="24"/>
        </w:rPr>
        <w:t xml:space="preserve"> be harmful.  ‘’it was only a little bit of fun’’ (</w:t>
      </w:r>
      <w:proofErr w:type="spellStart"/>
      <w:r w:rsidRPr="00897E8C">
        <w:rPr>
          <w:rFonts w:ascii="Times New Roman" w:hAnsi="Times New Roman"/>
          <w:sz w:val="24"/>
          <w:szCs w:val="24"/>
        </w:rPr>
        <w:t>Ward&amp;Keenan</w:t>
      </w:r>
      <w:proofErr w:type="spellEnd"/>
      <w:r w:rsidRPr="00897E8C">
        <w:rPr>
          <w:rFonts w:ascii="Times New Roman" w:hAnsi="Times New Roman"/>
          <w:sz w:val="24"/>
          <w:szCs w:val="24"/>
        </w:rPr>
        <w:t xml:space="preserve">, 1999) can be a cognitive distortion generated by the ‘nature of harm’ IT.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Uncontrollability.</w:t>
      </w:r>
      <w:r w:rsidRPr="00897E8C">
        <w:rPr>
          <w:rFonts w:ascii="Times New Roman" w:hAnsi="Times New Roman"/>
          <w:sz w:val="24"/>
          <w:szCs w:val="24"/>
        </w:rPr>
        <w:t xml:space="preserve"> This IT is built on a belief that the pedophile’s </w:t>
      </w:r>
      <w:proofErr w:type="spellStart"/>
      <w:r w:rsidRPr="00897E8C">
        <w:rPr>
          <w:rFonts w:ascii="Times New Roman" w:hAnsi="Times New Roman"/>
          <w:sz w:val="24"/>
          <w:szCs w:val="24"/>
        </w:rPr>
        <w:t>behaviours</w:t>
      </w:r>
      <w:proofErr w:type="spellEnd"/>
      <w:r w:rsidRPr="00897E8C">
        <w:rPr>
          <w:rFonts w:ascii="Times New Roman" w:hAnsi="Times New Roman"/>
          <w:sz w:val="24"/>
          <w:szCs w:val="24"/>
        </w:rPr>
        <w:t xml:space="preserve"> and actions are out of his control and are based on being exposed to external factors such as their own experience of childhood abuse.</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Dangerous world</w:t>
      </w:r>
      <w:r w:rsidRPr="00897E8C">
        <w:rPr>
          <w:rFonts w:ascii="Times New Roman" w:hAnsi="Times New Roman"/>
          <w:sz w:val="24"/>
          <w:szCs w:val="24"/>
        </w:rPr>
        <w:t xml:space="preserve">. There are two variants to this IT. The first variant relates to perceiving the world as a hostile place where dominance of others needs to be achieved. The second variant is focused on how the world is a dangerous place; in </w:t>
      </w:r>
      <w:r w:rsidR="00897E8C" w:rsidRPr="00897E8C">
        <w:rPr>
          <w:rFonts w:ascii="Times New Roman" w:hAnsi="Times New Roman"/>
          <w:sz w:val="24"/>
          <w:szCs w:val="24"/>
        </w:rPr>
        <w:t>these variant children</w:t>
      </w:r>
      <w:r w:rsidRPr="00897E8C">
        <w:rPr>
          <w:rFonts w:ascii="Times New Roman" w:hAnsi="Times New Roman"/>
          <w:sz w:val="24"/>
          <w:szCs w:val="24"/>
        </w:rPr>
        <w:t xml:space="preserve"> are seen as more trustworthy than adults and make non-threatening, reliable and attractive sexual partners. </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i/>
          <w:iCs/>
          <w:sz w:val="24"/>
          <w:szCs w:val="24"/>
        </w:rPr>
        <w:t>Entitlement</w:t>
      </w:r>
      <w:r w:rsidRPr="00897E8C">
        <w:rPr>
          <w:rFonts w:ascii="Times New Roman" w:hAnsi="Times New Roman"/>
          <w:sz w:val="24"/>
          <w:szCs w:val="24"/>
        </w:rPr>
        <w:t xml:space="preserve">. This is the final IT which is based on the belief that </w:t>
      </w:r>
      <w:r w:rsidR="00897E8C" w:rsidRPr="00897E8C">
        <w:rPr>
          <w:rFonts w:ascii="Times New Roman" w:hAnsi="Times New Roman"/>
          <w:sz w:val="24"/>
          <w:szCs w:val="24"/>
        </w:rPr>
        <w:t>offenders’</w:t>
      </w:r>
      <w:r w:rsidRPr="00897E8C">
        <w:rPr>
          <w:rFonts w:ascii="Times New Roman" w:hAnsi="Times New Roman"/>
          <w:sz w:val="24"/>
          <w:szCs w:val="24"/>
        </w:rPr>
        <w:t xml:space="preserve"> sexual needs should be accommodated at all costs and regardless of the impact on others.</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lang w:val="it-IT"/>
        </w:rPr>
        <w:t xml:space="preserve">Marziano et al. (2006) </w:t>
      </w:r>
      <w:r w:rsidRPr="00897E8C">
        <w:rPr>
          <w:rFonts w:ascii="Times New Roman" w:hAnsi="Times New Roman"/>
          <w:sz w:val="24"/>
          <w:szCs w:val="24"/>
        </w:rPr>
        <w:t xml:space="preserve">provide empirical support for Ward and Keenan’s (1999) implicit theories. </w:t>
      </w:r>
      <w:proofErr w:type="spellStart"/>
      <w:r w:rsidRPr="00897E8C">
        <w:rPr>
          <w:rFonts w:ascii="Times New Roman" w:hAnsi="Times New Roman"/>
          <w:sz w:val="24"/>
          <w:szCs w:val="24"/>
        </w:rPr>
        <w:t>Marziano</w:t>
      </w:r>
      <w:proofErr w:type="spellEnd"/>
      <w:r w:rsidRPr="00897E8C">
        <w:rPr>
          <w:rFonts w:ascii="Times New Roman" w:hAnsi="Times New Roman"/>
          <w:sz w:val="24"/>
          <w:szCs w:val="24"/>
        </w:rPr>
        <w:t xml:space="preserve"> et al. (2006) have conducted 22 interviews with child molesters in order to understand their offence chains when the offence took place. They </w:t>
      </w:r>
      <w:proofErr w:type="spellStart"/>
      <w:r w:rsidRPr="00897E8C">
        <w:rPr>
          <w:rFonts w:ascii="Times New Roman" w:hAnsi="Times New Roman"/>
          <w:sz w:val="24"/>
          <w:szCs w:val="24"/>
        </w:rPr>
        <w:t>categorised</w:t>
      </w:r>
      <w:proofErr w:type="spellEnd"/>
      <w:r w:rsidRPr="00897E8C">
        <w:rPr>
          <w:rFonts w:ascii="Times New Roman" w:hAnsi="Times New Roman"/>
          <w:sz w:val="24"/>
          <w:szCs w:val="24"/>
        </w:rPr>
        <w:t xml:space="preserve"> the interviewees cognitions in order to compare them to Ward and </w:t>
      </w:r>
      <w:proofErr w:type="spellStart"/>
      <w:r w:rsidRPr="00897E8C">
        <w:rPr>
          <w:rFonts w:ascii="Times New Roman" w:hAnsi="Times New Roman"/>
          <w:sz w:val="24"/>
          <w:szCs w:val="24"/>
        </w:rPr>
        <w:t>Keenans</w:t>
      </w:r>
      <w:proofErr w:type="spellEnd"/>
      <w:r w:rsidRPr="00897E8C">
        <w:rPr>
          <w:rFonts w:ascii="Times New Roman" w:hAnsi="Times New Roman"/>
          <w:sz w:val="24"/>
          <w:szCs w:val="24"/>
        </w:rPr>
        <w:t xml:space="preserve"> Implicit Theory model. The study has found that 10% of the participants cognitive distortions corresponded to the ‘’entitlement’’ IT, 26% to the ‘’uncontrollability’’ IT, 28% to the ‘’child as sexual being’’ IT, 14% to the ‘’nature of harm’’ IT and 22% to the ‘’dangerous world’’ IT. 18 out of the 22 participants showed consistent cognitive distortions with all five </w:t>
      </w:r>
      <w:proofErr w:type="spellStart"/>
      <w:r w:rsidRPr="00897E8C">
        <w:rPr>
          <w:rFonts w:ascii="Times New Roman" w:hAnsi="Times New Roman"/>
          <w:sz w:val="24"/>
          <w:szCs w:val="24"/>
        </w:rPr>
        <w:t>ITs.The</w:t>
      </w:r>
      <w:proofErr w:type="spellEnd"/>
      <w:r w:rsidRPr="00897E8C">
        <w:rPr>
          <w:rFonts w:ascii="Times New Roman" w:hAnsi="Times New Roman"/>
          <w:sz w:val="24"/>
          <w:szCs w:val="24"/>
        </w:rPr>
        <w:t xml:space="preserve"> remaining 4 participants only matched with four of the five ITs. Participants who have experienced childhood sexual abuse where more likely to show a distorted </w:t>
      </w:r>
      <w:r w:rsidRPr="00897E8C">
        <w:rPr>
          <w:rFonts w:ascii="Times New Roman" w:hAnsi="Times New Roman"/>
          <w:sz w:val="24"/>
          <w:szCs w:val="24"/>
        </w:rPr>
        <w:lastRenderedPageBreak/>
        <w:t xml:space="preserve">cognition which matched the ‘’dangerous world’’ theory. There was no difference in the ITs found of intrafamilial and extrafamilial offenders however, offenders who </w:t>
      </w:r>
      <w:proofErr w:type="spellStart"/>
      <w:r w:rsidRPr="00897E8C">
        <w:rPr>
          <w:rFonts w:ascii="Times New Roman" w:hAnsi="Times New Roman"/>
          <w:sz w:val="24"/>
          <w:szCs w:val="24"/>
        </w:rPr>
        <w:t>victimised</w:t>
      </w:r>
      <w:proofErr w:type="spellEnd"/>
      <w:r w:rsidRPr="00897E8C">
        <w:rPr>
          <w:rFonts w:ascii="Times New Roman" w:hAnsi="Times New Roman"/>
          <w:sz w:val="24"/>
          <w:szCs w:val="24"/>
        </w:rPr>
        <w:t xml:space="preserve"> males viewed the ‘’dangerous world’’ and ‘’child as sexual being’’ ITs more frequently.</w:t>
      </w:r>
    </w:p>
    <w:p w:rsidR="00263FD9" w:rsidRPr="00897E8C" w:rsidRDefault="00263FD9"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Lastly, the </w:t>
      </w:r>
      <w:proofErr w:type="spellStart"/>
      <w:r w:rsidRPr="00897E8C">
        <w:rPr>
          <w:rFonts w:ascii="Times New Roman" w:hAnsi="Times New Roman"/>
          <w:sz w:val="24"/>
          <w:szCs w:val="24"/>
        </w:rPr>
        <w:t>sexualisation</w:t>
      </w:r>
      <w:proofErr w:type="spellEnd"/>
      <w:r w:rsidRPr="00897E8C">
        <w:rPr>
          <w:rFonts w:ascii="Times New Roman" w:hAnsi="Times New Roman"/>
          <w:sz w:val="24"/>
          <w:szCs w:val="24"/>
        </w:rPr>
        <w:t xml:space="preserve"> model by Howitt (1995) describes pedophilia as an orientation which develops out of a characteristic early childhood sexual experience especially the experience of sexual abuse. Childhood sexual abuse is the start of a process which ends in pedophile activity. A pedophile will see adult-child sexual contact as normal due to only having that experience. Howitt (1995) points out that not all abuse is likely to lead to the victim engaging in pedophilic activity but sexual abuse by females and penetrative sex are more likely to have this effect. This approach sees pedophilia as a developmental process which continues through childhood to adolescence into adulthood. Furthermore, sexual activity or experiences during childhood with older children may also be an influential factor when exploring the </w:t>
      </w:r>
      <w:proofErr w:type="spellStart"/>
      <w:r w:rsidRPr="00897E8C">
        <w:rPr>
          <w:rFonts w:ascii="Times New Roman" w:hAnsi="Times New Roman"/>
          <w:sz w:val="24"/>
          <w:szCs w:val="24"/>
        </w:rPr>
        <w:t>sexualisation</w:t>
      </w:r>
      <w:proofErr w:type="spellEnd"/>
      <w:r w:rsidRPr="00897E8C">
        <w:rPr>
          <w:rFonts w:ascii="Times New Roman" w:hAnsi="Times New Roman"/>
          <w:sz w:val="24"/>
          <w:szCs w:val="24"/>
        </w:rPr>
        <w:t xml:space="preserve"> model. Howitt (1998) highlights that boys who were abused by females are more likely to offend.</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proofErr w:type="spellStart"/>
      <w:r w:rsidRPr="00897E8C">
        <w:rPr>
          <w:rFonts w:ascii="Times New Roman" w:hAnsi="Times New Roman"/>
          <w:sz w:val="24"/>
          <w:szCs w:val="24"/>
        </w:rPr>
        <w:t>Puupponen</w:t>
      </w:r>
      <w:proofErr w:type="spellEnd"/>
      <w:r w:rsidRPr="00897E8C">
        <w:rPr>
          <w:rFonts w:ascii="Times New Roman" w:hAnsi="Times New Roman"/>
          <w:sz w:val="24"/>
          <w:szCs w:val="24"/>
        </w:rPr>
        <w:t xml:space="preserve"> and </w:t>
      </w:r>
      <w:proofErr w:type="spellStart"/>
      <w:r w:rsidRPr="00897E8C">
        <w:rPr>
          <w:rFonts w:ascii="Times New Roman" w:hAnsi="Times New Roman"/>
          <w:sz w:val="24"/>
          <w:szCs w:val="24"/>
        </w:rPr>
        <w:t>Crittended</w:t>
      </w:r>
      <w:proofErr w:type="spellEnd"/>
      <w:r w:rsidRPr="00897E8C">
        <w:rPr>
          <w:rFonts w:ascii="Times New Roman" w:hAnsi="Times New Roman"/>
          <w:sz w:val="24"/>
          <w:szCs w:val="24"/>
        </w:rPr>
        <w:t xml:space="preserve"> (1999) point out that ‘Physically abused children tend to commit physically violent crimes whereas sexually abused children are prone, in adulthood, to sexual violence, including pedophilia, child molestation and rape’ (p.98). </w:t>
      </w:r>
      <w:r w:rsidR="00897E8C" w:rsidRPr="00897E8C">
        <w:rPr>
          <w:rFonts w:ascii="Times New Roman" w:hAnsi="Times New Roman"/>
          <w:sz w:val="24"/>
          <w:szCs w:val="24"/>
        </w:rPr>
        <w:t>Vizard, French</w:t>
      </w:r>
      <w:r w:rsidRPr="00897E8C">
        <w:rPr>
          <w:rFonts w:ascii="Times New Roman" w:hAnsi="Times New Roman"/>
          <w:sz w:val="24"/>
          <w:szCs w:val="24"/>
        </w:rPr>
        <w:t xml:space="preserve">, Hickey and McCrory (2007) have studied a sample of 300 children which have been </w:t>
      </w:r>
      <w:r w:rsidR="00897E8C" w:rsidRPr="00897E8C">
        <w:rPr>
          <w:rFonts w:ascii="Times New Roman" w:hAnsi="Times New Roman"/>
          <w:sz w:val="24"/>
          <w:szCs w:val="24"/>
        </w:rPr>
        <w:t>referred</w:t>
      </w:r>
      <w:r w:rsidRPr="00897E8C">
        <w:rPr>
          <w:rFonts w:ascii="Times New Roman" w:hAnsi="Times New Roman"/>
          <w:sz w:val="24"/>
          <w:szCs w:val="24"/>
        </w:rPr>
        <w:t xml:space="preserve"> to a national treatment and assessment service for young people who perpetrate sexually harmful </w:t>
      </w:r>
      <w:proofErr w:type="spellStart"/>
      <w:r w:rsidRPr="00897E8C">
        <w:rPr>
          <w:rFonts w:ascii="Times New Roman" w:hAnsi="Times New Roman"/>
          <w:sz w:val="24"/>
          <w:szCs w:val="24"/>
        </w:rPr>
        <w:t>behaviours</w:t>
      </w:r>
      <w:proofErr w:type="spellEnd"/>
      <w:r w:rsidRPr="00897E8C">
        <w:rPr>
          <w:rFonts w:ascii="Times New Roman" w:hAnsi="Times New Roman"/>
          <w:sz w:val="24"/>
          <w:szCs w:val="24"/>
        </w:rPr>
        <w:t xml:space="preserve">. In 54% of the cases sexually abusive </w:t>
      </w:r>
      <w:proofErr w:type="spellStart"/>
      <w:r w:rsidRPr="00897E8C">
        <w:rPr>
          <w:rFonts w:ascii="Times New Roman" w:hAnsi="Times New Roman"/>
          <w:sz w:val="24"/>
          <w:szCs w:val="24"/>
        </w:rPr>
        <w:t>behaviour</w:t>
      </w:r>
      <w:proofErr w:type="spellEnd"/>
      <w:r w:rsidRPr="00897E8C">
        <w:rPr>
          <w:rFonts w:ascii="Times New Roman" w:hAnsi="Times New Roman"/>
          <w:sz w:val="24"/>
          <w:szCs w:val="24"/>
        </w:rPr>
        <w:t xml:space="preserve"> began before the age of 10. 57% of the offenders have committed a sexual offence on at least one victim who was five or more years younger than them. 88% of the children have abused female victims and 57% have abused male victims. Vizard et al. argue that during the Childs development there is a matrix of risk factors which contribute to the emergence of sexually abusive </w:t>
      </w:r>
      <w:proofErr w:type="spellStart"/>
      <w:r w:rsidRPr="00897E8C">
        <w:rPr>
          <w:rFonts w:ascii="Times New Roman" w:hAnsi="Times New Roman"/>
          <w:sz w:val="24"/>
          <w:szCs w:val="24"/>
        </w:rPr>
        <w:t>behaviours</w:t>
      </w:r>
      <w:proofErr w:type="spellEnd"/>
      <w:r w:rsidRPr="00897E8C">
        <w:rPr>
          <w:rFonts w:ascii="Times New Roman" w:hAnsi="Times New Roman"/>
          <w:sz w:val="24"/>
          <w:szCs w:val="24"/>
        </w:rPr>
        <w:t xml:space="preserve">. The childhood of the sample children </w:t>
      </w:r>
      <w:r w:rsidR="00897E8C" w:rsidRPr="00897E8C">
        <w:rPr>
          <w:rFonts w:ascii="Times New Roman" w:hAnsi="Times New Roman"/>
          <w:sz w:val="24"/>
          <w:szCs w:val="24"/>
        </w:rPr>
        <w:t>has</w:t>
      </w:r>
      <w:r w:rsidRPr="00897E8C">
        <w:rPr>
          <w:rFonts w:ascii="Times New Roman" w:hAnsi="Times New Roman"/>
          <w:sz w:val="24"/>
          <w:szCs w:val="24"/>
        </w:rPr>
        <w:t xml:space="preserve"> involved emotional deprivation, emotional and physical abuse and family disfunction. 50% of the children were abused at the age of seven where 38% of them experienced anal penetration. 44% had easy access to sexually explicit </w:t>
      </w:r>
      <w:proofErr w:type="spellStart"/>
      <w:proofErr w:type="gramStart"/>
      <w:r w:rsidRPr="00897E8C">
        <w:rPr>
          <w:rFonts w:ascii="Times New Roman" w:hAnsi="Times New Roman"/>
          <w:sz w:val="24"/>
          <w:szCs w:val="24"/>
        </w:rPr>
        <w:t>material.When</w:t>
      </w:r>
      <w:proofErr w:type="spellEnd"/>
      <w:proofErr w:type="gramEnd"/>
      <w:r w:rsidRPr="00897E8C">
        <w:rPr>
          <w:rFonts w:ascii="Times New Roman" w:hAnsi="Times New Roman"/>
          <w:sz w:val="24"/>
          <w:szCs w:val="24"/>
        </w:rPr>
        <w:t xml:space="preserve"> assessed only 5% of the children lived with their biological parents and 76% have been removed from their homes into care. The </w:t>
      </w:r>
      <w:proofErr w:type="spellStart"/>
      <w:r w:rsidRPr="00897E8C">
        <w:rPr>
          <w:rFonts w:ascii="Times New Roman" w:hAnsi="Times New Roman"/>
          <w:sz w:val="24"/>
          <w:szCs w:val="24"/>
        </w:rPr>
        <w:t>sexualisation</w:t>
      </w:r>
      <w:proofErr w:type="spellEnd"/>
      <w:r w:rsidRPr="00897E8C">
        <w:rPr>
          <w:rFonts w:ascii="Times New Roman" w:hAnsi="Times New Roman"/>
          <w:sz w:val="24"/>
          <w:szCs w:val="24"/>
        </w:rPr>
        <w:t xml:space="preserve"> model however, poses a crucial problem being that not all children who have been sexually abused become abusers themselves. This model only assumes that the more extreme forms of abuse have greater effects.</w:t>
      </w:r>
    </w:p>
    <w:p w:rsidR="00263FD9" w:rsidRPr="00897E8C" w:rsidRDefault="00263FD9"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Footnote"/>
        <w:spacing w:line="360" w:lineRule="auto"/>
        <w:jc w:val="both"/>
        <w:rPr>
          <w:rFonts w:ascii="Times New Roman" w:eastAsia="Times New Roman" w:hAnsi="Times New Roman" w:cs="Times New Roman"/>
          <w:sz w:val="24"/>
          <w:szCs w:val="24"/>
        </w:rPr>
      </w:pPr>
      <w:proofErr w:type="spellStart"/>
      <w:r w:rsidRPr="00897E8C">
        <w:rPr>
          <w:rFonts w:ascii="Times New Roman" w:hAnsi="Times New Roman"/>
          <w:sz w:val="24"/>
          <w:szCs w:val="24"/>
        </w:rPr>
        <w:t>Seto</w:t>
      </w:r>
      <w:proofErr w:type="spellEnd"/>
      <w:r w:rsidRPr="00897E8C">
        <w:rPr>
          <w:rFonts w:ascii="Times New Roman" w:hAnsi="Times New Roman"/>
          <w:sz w:val="24"/>
          <w:szCs w:val="24"/>
        </w:rPr>
        <w:t xml:space="preserve"> (2009) suggests that pedophilia prevalence within the general population is between 3% and 5%. In a penile setting the prevalence of pedophilia can be between 30% for men who have committed one sexual offence against children to 61% for men with 3 or more sexual offences against children </w:t>
      </w:r>
      <w:r w:rsidRPr="00897E8C">
        <w:rPr>
          <w:rFonts w:ascii="Times New Roman" w:hAnsi="Times New Roman"/>
          <w:sz w:val="24"/>
          <w:szCs w:val="24"/>
          <w:lang w:val="pt-PT"/>
        </w:rPr>
        <w:t>(Blanchard, 2010; Seto, 2009).</w:t>
      </w:r>
    </w:p>
    <w:p w:rsidR="00263FD9" w:rsidRPr="00897E8C" w:rsidRDefault="000E4627" w:rsidP="00897E8C">
      <w:pPr>
        <w:pStyle w:val="Footnote"/>
        <w:spacing w:line="360" w:lineRule="auto"/>
        <w:jc w:val="both"/>
        <w:rPr>
          <w:rFonts w:ascii="Times New Roman" w:hAnsi="Times New Roman"/>
          <w:sz w:val="24"/>
          <w:szCs w:val="24"/>
        </w:rPr>
      </w:pPr>
      <w:r w:rsidRPr="00897E8C">
        <w:rPr>
          <w:rFonts w:ascii="Times New Roman" w:hAnsi="Times New Roman"/>
          <w:sz w:val="24"/>
          <w:szCs w:val="24"/>
        </w:rPr>
        <w:lastRenderedPageBreak/>
        <w:t xml:space="preserve">The Berlin Male Study (BMS) was the first </w:t>
      </w:r>
      <w:r w:rsidR="00897E8C" w:rsidRPr="00897E8C">
        <w:rPr>
          <w:rFonts w:ascii="Times New Roman" w:hAnsi="Times New Roman"/>
          <w:sz w:val="24"/>
          <w:szCs w:val="24"/>
        </w:rPr>
        <w:t>population-based</w:t>
      </w:r>
      <w:r w:rsidRPr="00897E8C">
        <w:rPr>
          <w:rFonts w:ascii="Times New Roman" w:hAnsi="Times New Roman"/>
          <w:sz w:val="24"/>
          <w:szCs w:val="24"/>
        </w:rPr>
        <w:t xml:space="preserve"> study which examined the prevalence of pedo</w:t>
      </w:r>
      <w:r w:rsidR="00897E8C" w:rsidRPr="00897E8C">
        <w:rPr>
          <w:rFonts w:ascii="Times New Roman" w:hAnsi="Times New Roman"/>
          <w:sz w:val="24"/>
          <w:szCs w:val="24"/>
        </w:rPr>
        <w:t>philia. (Schaefer et al., 2003)</w:t>
      </w:r>
      <w:r w:rsidRPr="00897E8C">
        <w:rPr>
          <w:rFonts w:ascii="Times New Roman" w:hAnsi="Times New Roman"/>
          <w:sz w:val="24"/>
          <w:szCs w:val="24"/>
        </w:rPr>
        <w:t xml:space="preserve">. In the first phase of the study a total 1915 men took part and 373 were further invited to participate in a </w:t>
      </w:r>
      <w:proofErr w:type="spellStart"/>
      <w:r w:rsidRPr="00897E8C">
        <w:rPr>
          <w:rFonts w:ascii="Times New Roman" w:hAnsi="Times New Roman"/>
          <w:sz w:val="24"/>
          <w:szCs w:val="24"/>
        </w:rPr>
        <w:t>sexological</w:t>
      </w:r>
      <w:proofErr w:type="spellEnd"/>
      <w:r w:rsidRPr="00897E8C">
        <w:rPr>
          <w:rFonts w:ascii="Times New Roman" w:hAnsi="Times New Roman"/>
          <w:sz w:val="24"/>
          <w:szCs w:val="24"/>
        </w:rPr>
        <w:t xml:space="preserve"> study where the participants had to respond to an extensive questionnaire about their sexual experiences and </w:t>
      </w:r>
      <w:proofErr w:type="spellStart"/>
      <w:r w:rsidRPr="00897E8C">
        <w:rPr>
          <w:rFonts w:ascii="Times New Roman" w:hAnsi="Times New Roman"/>
          <w:sz w:val="24"/>
          <w:szCs w:val="24"/>
        </w:rPr>
        <w:t>behaviours</w:t>
      </w:r>
      <w:proofErr w:type="spellEnd"/>
      <w:r w:rsidRPr="00897E8C">
        <w:rPr>
          <w:rFonts w:ascii="Times New Roman" w:hAnsi="Times New Roman"/>
          <w:sz w:val="24"/>
          <w:szCs w:val="24"/>
        </w:rPr>
        <w:t xml:space="preserve">. 57% of the men </w:t>
      </w:r>
      <w:proofErr w:type="spellStart"/>
      <w:r w:rsidRPr="00897E8C">
        <w:rPr>
          <w:rFonts w:ascii="Times New Roman" w:hAnsi="Times New Roman"/>
          <w:sz w:val="24"/>
          <w:szCs w:val="24"/>
        </w:rPr>
        <w:t>recognised</w:t>
      </w:r>
      <w:proofErr w:type="spellEnd"/>
      <w:r w:rsidRPr="00897E8C">
        <w:rPr>
          <w:rFonts w:ascii="Times New Roman" w:hAnsi="Times New Roman"/>
          <w:sz w:val="24"/>
          <w:szCs w:val="24"/>
        </w:rPr>
        <w:t xml:space="preserve"> at least one paraphilia as a form of arousal and part of their fantasies, 46.9% used those fantasies for arousal during masturbation. 14 men out of the study acted out on a pedophilic </w:t>
      </w:r>
      <w:r w:rsidR="00897E8C" w:rsidRPr="00897E8C">
        <w:rPr>
          <w:rFonts w:ascii="Times New Roman" w:hAnsi="Times New Roman"/>
          <w:sz w:val="24"/>
          <w:szCs w:val="24"/>
        </w:rPr>
        <w:t>preference.</w:t>
      </w:r>
      <w:r w:rsidR="00897E8C" w:rsidRPr="00897E8C">
        <w:rPr>
          <w:rFonts w:ascii="Times New Roman" w:hAnsi="Times New Roman"/>
          <w:sz w:val="24"/>
          <w:szCs w:val="24"/>
          <w:lang w:val="fr-FR"/>
        </w:rPr>
        <w:t xml:space="preserve"> (</w:t>
      </w:r>
      <w:proofErr w:type="spellStart"/>
      <w:r w:rsidRPr="00897E8C">
        <w:rPr>
          <w:rFonts w:ascii="Times New Roman" w:hAnsi="Times New Roman"/>
          <w:sz w:val="24"/>
          <w:szCs w:val="24"/>
          <w:lang w:val="fr-FR"/>
        </w:rPr>
        <w:t>Ahlers</w:t>
      </w:r>
      <w:proofErr w:type="spellEnd"/>
      <w:r w:rsidRPr="00897E8C">
        <w:rPr>
          <w:rFonts w:ascii="Times New Roman" w:hAnsi="Times New Roman"/>
          <w:sz w:val="24"/>
          <w:szCs w:val="24"/>
          <w:lang w:val="fr-FR"/>
        </w:rPr>
        <w:t xml:space="preserve"> et</w:t>
      </w:r>
      <w:r w:rsidRPr="00897E8C">
        <w:rPr>
          <w:rFonts w:ascii="Times New Roman" w:hAnsi="Times New Roman"/>
          <w:sz w:val="24"/>
          <w:szCs w:val="24"/>
        </w:rPr>
        <w:t>.al., 2011). However, pedophilia was not strictly assessed in this sample; thus, this prevalence should be interpreted with caution.</w:t>
      </w:r>
    </w:p>
    <w:p w:rsidR="00263FD9" w:rsidRPr="00897E8C" w:rsidRDefault="000E4627" w:rsidP="00897E8C">
      <w:pPr>
        <w:pStyle w:val="Footnote"/>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 xml:space="preserve">Briere and </w:t>
      </w:r>
      <w:proofErr w:type="spellStart"/>
      <w:r w:rsidRPr="00897E8C">
        <w:rPr>
          <w:rFonts w:ascii="Times New Roman" w:hAnsi="Times New Roman"/>
          <w:sz w:val="24"/>
          <w:szCs w:val="24"/>
        </w:rPr>
        <w:t>Runtz</w:t>
      </w:r>
      <w:proofErr w:type="spellEnd"/>
      <w:r w:rsidRPr="00897E8C">
        <w:rPr>
          <w:rFonts w:ascii="Times New Roman" w:hAnsi="Times New Roman"/>
          <w:sz w:val="24"/>
          <w:szCs w:val="24"/>
        </w:rPr>
        <w:t xml:space="preserve"> (1989) have studied 193 male college students through an anonymous </w:t>
      </w:r>
      <w:r w:rsidR="00897E8C" w:rsidRPr="00897E8C">
        <w:rPr>
          <w:rFonts w:ascii="Times New Roman" w:hAnsi="Times New Roman"/>
          <w:sz w:val="24"/>
          <w:szCs w:val="24"/>
        </w:rPr>
        <w:t>self-report</w:t>
      </w:r>
      <w:r w:rsidRPr="00897E8C">
        <w:rPr>
          <w:rFonts w:ascii="Times New Roman" w:hAnsi="Times New Roman"/>
          <w:sz w:val="24"/>
          <w:szCs w:val="24"/>
        </w:rPr>
        <w:t xml:space="preserve"> study. 21% admitted that they have some sexual interest in children, 9% had sexual fantasies which involve children, 5% admitted to masturbating due to these fantasies and 9% admitted they would have sex with a child only if it was guaranteed they would not get caught. It is important to note that the study investigated sampled fantasy not preference of pedophilia.</w:t>
      </w:r>
    </w:p>
    <w:p w:rsidR="00263FD9" w:rsidRPr="00897E8C" w:rsidRDefault="00263FD9" w:rsidP="00897E8C">
      <w:pPr>
        <w:pStyle w:val="Body"/>
        <w:spacing w:line="360" w:lineRule="auto"/>
        <w:jc w:val="both"/>
        <w:rPr>
          <w:rFonts w:ascii="Times New Roman" w:eastAsia="Times New Roman" w:hAnsi="Times New Roman" w:cs="Times New Roman"/>
          <w:sz w:val="24"/>
          <w:szCs w:val="24"/>
        </w:rPr>
      </w:pPr>
    </w:p>
    <w:p w:rsidR="00263FD9" w:rsidRPr="00897E8C" w:rsidRDefault="000E4627" w:rsidP="00897E8C">
      <w:pPr>
        <w:pStyle w:val="Body"/>
        <w:spacing w:line="360" w:lineRule="auto"/>
        <w:jc w:val="both"/>
        <w:rPr>
          <w:rFonts w:ascii="Times New Roman" w:eastAsia="Times New Roman" w:hAnsi="Times New Roman" w:cs="Times New Roman"/>
          <w:i/>
          <w:iCs/>
          <w:sz w:val="24"/>
          <w:szCs w:val="24"/>
          <w:u w:color="2E4A8B"/>
        </w:rPr>
      </w:pPr>
      <w:r w:rsidRPr="00897E8C">
        <w:rPr>
          <w:rFonts w:ascii="Times New Roman" w:hAnsi="Times New Roman"/>
          <w:sz w:val="24"/>
          <w:szCs w:val="24"/>
        </w:rPr>
        <w:t xml:space="preserve">In conclusion, </w:t>
      </w:r>
      <w:proofErr w:type="spellStart"/>
      <w:r w:rsidRPr="00897E8C">
        <w:rPr>
          <w:rFonts w:ascii="Times New Roman" w:hAnsi="Times New Roman"/>
          <w:sz w:val="24"/>
          <w:szCs w:val="24"/>
          <w:lang w:val="it-IT"/>
        </w:rPr>
        <w:t>Pedophilia</w:t>
      </w:r>
      <w:proofErr w:type="spellEnd"/>
      <w:r w:rsidRPr="00897E8C">
        <w:rPr>
          <w:rFonts w:ascii="Times New Roman" w:hAnsi="Times New Roman"/>
          <w:sz w:val="24"/>
          <w:szCs w:val="24"/>
          <w:lang w:val="it-IT"/>
        </w:rPr>
        <w:t xml:space="preserve"> </w:t>
      </w:r>
      <w:r w:rsidRPr="00897E8C">
        <w:rPr>
          <w:rFonts w:ascii="Times New Roman" w:hAnsi="Times New Roman"/>
          <w:sz w:val="24"/>
          <w:szCs w:val="24"/>
        </w:rPr>
        <w:t xml:space="preserve">can </w:t>
      </w:r>
      <w:r w:rsidR="00897E8C" w:rsidRPr="00897E8C">
        <w:rPr>
          <w:rFonts w:ascii="Times New Roman" w:hAnsi="Times New Roman"/>
          <w:sz w:val="24"/>
          <w:szCs w:val="24"/>
        </w:rPr>
        <w:t>be defined</w:t>
      </w:r>
      <w:r w:rsidRPr="00897E8C">
        <w:rPr>
          <w:rFonts w:ascii="Times New Roman" w:hAnsi="Times New Roman"/>
          <w:sz w:val="24"/>
          <w:szCs w:val="24"/>
        </w:rPr>
        <w:t xml:space="preserve"> as an ongoing sexual attraction toward pre-pubescent </w:t>
      </w:r>
      <w:proofErr w:type="spellStart"/>
      <w:r w:rsidRPr="00897E8C">
        <w:rPr>
          <w:rFonts w:ascii="Times New Roman" w:hAnsi="Times New Roman"/>
          <w:sz w:val="24"/>
          <w:szCs w:val="24"/>
          <w:lang w:val="de-DE"/>
        </w:rPr>
        <w:t>children</w:t>
      </w:r>
      <w:proofErr w:type="spellEnd"/>
      <w:r w:rsidRPr="00897E8C">
        <w:rPr>
          <w:rFonts w:ascii="Times New Roman" w:hAnsi="Times New Roman"/>
          <w:sz w:val="24"/>
          <w:szCs w:val="24"/>
          <w:lang w:val="de-DE"/>
        </w:rPr>
        <w:t xml:space="preserve"> (Freund,</w:t>
      </w:r>
      <w:r w:rsidRPr="00897E8C">
        <w:rPr>
          <w:rFonts w:ascii="Times New Roman" w:hAnsi="Times New Roman"/>
          <w:sz w:val="24"/>
          <w:szCs w:val="24"/>
        </w:rPr>
        <w:t xml:space="preserve"> </w:t>
      </w:r>
      <w:r w:rsidRPr="00897E8C">
        <w:rPr>
          <w:rFonts w:ascii="Times New Roman" w:hAnsi="Times New Roman"/>
          <w:sz w:val="24"/>
          <w:szCs w:val="24"/>
          <w:u w:color="2E4A8B"/>
        </w:rPr>
        <w:t xml:space="preserve">1963, 1967). The DSM-V criteria diagnoses an individual as a pedophile if over at least 6 months the individual has experienced sexual fantasies, urges or </w:t>
      </w:r>
      <w:proofErr w:type="spellStart"/>
      <w:r w:rsidRPr="00897E8C">
        <w:rPr>
          <w:rFonts w:ascii="Times New Roman" w:hAnsi="Times New Roman"/>
          <w:sz w:val="24"/>
          <w:szCs w:val="24"/>
          <w:u w:color="2E4A8B"/>
        </w:rPr>
        <w:t>behaviours</w:t>
      </w:r>
      <w:proofErr w:type="spellEnd"/>
      <w:r w:rsidRPr="00897E8C">
        <w:rPr>
          <w:rFonts w:ascii="Times New Roman" w:hAnsi="Times New Roman"/>
          <w:sz w:val="24"/>
          <w:szCs w:val="24"/>
          <w:u w:color="2E4A8B"/>
        </w:rPr>
        <w:t xml:space="preserve"> towards a child usually of the age 13 or younger. In accordance to </w:t>
      </w:r>
      <w:proofErr w:type="spellStart"/>
      <w:r w:rsidRPr="00897E8C">
        <w:rPr>
          <w:rFonts w:ascii="Times New Roman" w:hAnsi="Times New Roman"/>
          <w:sz w:val="24"/>
          <w:szCs w:val="24"/>
          <w:u w:color="2E4A8B"/>
        </w:rPr>
        <w:t>Groth</w:t>
      </w:r>
      <w:proofErr w:type="spellEnd"/>
      <w:r w:rsidRPr="00897E8C">
        <w:rPr>
          <w:rFonts w:ascii="Times New Roman" w:hAnsi="Times New Roman"/>
          <w:sz w:val="24"/>
          <w:szCs w:val="24"/>
          <w:u w:color="2E4A8B"/>
        </w:rPr>
        <w:t xml:space="preserve"> and Birnbaum (1978) a pedophile can be classified into two categories; the fixated and regressed offender which provides an insight into a </w:t>
      </w:r>
      <w:r w:rsidR="00897E8C" w:rsidRPr="00897E8C">
        <w:rPr>
          <w:rFonts w:ascii="Times New Roman" w:hAnsi="Times New Roman"/>
          <w:sz w:val="24"/>
          <w:szCs w:val="24"/>
          <w:u w:color="2E4A8B"/>
        </w:rPr>
        <w:t>pedophile’s</w:t>
      </w:r>
      <w:r w:rsidRPr="00897E8C">
        <w:rPr>
          <w:rFonts w:ascii="Times New Roman" w:hAnsi="Times New Roman"/>
          <w:sz w:val="24"/>
          <w:szCs w:val="24"/>
          <w:u w:color="2E4A8B"/>
        </w:rPr>
        <w:t xml:space="preserve"> personality and social background. It has been noted that both typologies have the same </w:t>
      </w:r>
      <w:r w:rsidRPr="00897E8C">
        <w:rPr>
          <w:rFonts w:ascii="Times New Roman" w:hAnsi="Times New Roman"/>
          <w:i/>
          <w:iCs/>
          <w:sz w:val="24"/>
          <w:szCs w:val="24"/>
          <w:u w:color="2E4A8B"/>
        </w:rPr>
        <w:t>modus operandi.</w:t>
      </w:r>
    </w:p>
    <w:p w:rsidR="00263FD9" w:rsidRPr="00897E8C" w:rsidRDefault="000E4627" w:rsidP="00897E8C">
      <w:pPr>
        <w:pStyle w:val="Body"/>
        <w:spacing w:line="360" w:lineRule="auto"/>
        <w:jc w:val="both"/>
        <w:rPr>
          <w:rFonts w:ascii="Times New Roman" w:eastAsia="Times New Roman" w:hAnsi="Times New Roman" w:cs="Times New Roman"/>
          <w:sz w:val="24"/>
          <w:szCs w:val="24"/>
          <w:u w:color="2E4A8B"/>
        </w:rPr>
      </w:pPr>
      <w:r w:rsidRPr="00897E8C">
        <w:rPr>
          <w:rFonts w:ascii="Times New Roman" w:hAnsi="Times New Roman"/>
          <w:sz w:val="24"/>
          <w:szCs w:val="24"/>
          <w:u w:color="2E4A8B"/>
        </w:rPr>
        <w:t xml:space="preserve">One of the theoretical explanations for pedophilia is the </w:t>
      </w:r>
      <w:proofErr w:type="gramStart"/>
      <w:r w:rsidRPr="00897E8C">
        <w:rPr>
          <w:rFonts w:ascii="Times New Roman" w:hAnsi="Times New Roman"/>
          <w:sz w:val="24"/>
          <w:szCs w:val="24"/>
          <w:u w:color="2E4A8B"/>
        </w:rPr>
        <w:t>pre conditions</w:t>
      </w:r>
      <w:proofErr w:type="gramEnd"/>
      <w:r w:rsidRPr="00897E8C">
        <w:rPr>
          <w:rFonts w:ascii="Times New Roman" w:hAnsi="Times New Roman"/>
          <w:sz w:val="24"/>
          <w:szCs w:val="24"/>
          <w:u w:color="2E4A8B"/>
        </w:rPr>
        <w:t xml:space="preserve"> model developed by </w:t>
      </w:r>
      <w:proofErr w:type="spellStart"/>
      <w:r w:rsidRPr="00897E8C">
        <w:rPr>
          <w:rFonts w:ascii="Times New Roman" w:hAnsi="Times New Roman"/>
          <w:sz w:val="24"/>
          <w:szCs w:val="24"/>
          <w:u w:color="2E4A8B"/>
        </w:rPr>
        <w:t>Araji</w:t>
      </w:r>
      <w:proofErr w:type="spellEnd"/>
      <w:r w:rsidRPr="00897E8C">
        <w:rPr>
          <w:rFonts w:ascii="Times New Roman" w:hAnsi="Times New Roman"/>
          <w:sz w:val="24"/>
          <w:szCs w:val="24"/>
          <w:u w:color="2E4A8B"/>
        </w:rPr>
        <w:t xml:space="preserve"> and </w:t>
      </w:r>
      <w:proofErr w:type="spellStart"/>
      <w:r w:rsidRPr="00897E8C">
        <w:rPr>
          <w:rFonts w:ascii="Times New Roman" w:hAnsi="Times New Roman"/>
          <w:sz w:val="24"/>
          <w:szCs w:val="24"/>
          <w:u w:color="2E4A8B"/>
        </w:rPr>
        <w:t>Fiklehor</w:t>
      </w:r>
      <w:proofErr w:type="spellEnd"/>
      <w:r w:rsidRPr="00897E8C">
        <w:rPr>
          <w:rFonts w:ascii="Times New Roman" w:hAnsi="Times New Roman"/>
          <w:sz w:val="24"/>
          <w:szCs w:val="24"/>
          <w:u w:color="2E4A8B"/>
        </w:rPr>
        <w:t xml:space="preserve"> (1985,1986</w:t>
      </w:r>
      <w:r w:rsidR="00897E8C" w:rsidRPr="00897E8C">
        <w:rPr>
          <w:rFonts w:ascii="Times New Roman" w:hAnsi="Times New Roman"/>
          <w:sz w:val="24"/>
          <w:szCs w:val="24"/>
          <w:u w:color="2E4A8B"/>
        </w:rPr>
        <w:t>). This</w:t>
      </w:r>
      <w:r w:rsidRPr="00897E8C">
        <w:rPr>
          <w:rFonts w:ascii="Times New Roman" w:hAnsi="Times New Roman"/>
          <w:sz w:val="24"/>
          <w:szCs w:val="24"/>
          <w:u w:color="2E4A8B"/>
        </w:rPr>
        <w:t xml:space="preserve"> model describes a pedophile as an individual who has a need to relate to children and their adult to adult relationships are blocked therefore, they cannot engage with their peers. Howells (1991) implies that </w:t>
      </w:r>
      <w:proofErr w:type="spellStart"/>
      <w:r w:rsidRPr="00897E8C">
        <w:rPr>
          <w:rFonts w:ascii="Times New Roman" w:hAnsi="Times New Roman"/>
          <w:sz w:val="24"/>
          <w:szCs w:val="24"/>
          <w:u w:color="2E4A8B"/>
        </w:rPr>
        <w:t>Finklehor’s</w:t>
      </w:r>
      <w:proofErr w:type="spellEnd"/>
      <w:r w:rsidRPr="00897E8C">
        <w:rPr>
          <w:rFonts w:ascii="Times New Roman" w:hAnsi="Times New Roman"/>
          <w:sz w:val="24"/>
          <w:szCs w:val="24"/>
          <w:u w:color="2E4A8B"/>
        </w:rPr>
        <w:t xml:space="preserve"> preconditions suggest different forms of treatment. If adult relationships are blocked the pedophile can receive </w:t>
      </w:r>
      <w:r w:rsidR="00897E8C" w:rsidRPr="00897E8C">
        <w:rPr>
          <w:rFonts w:ascii="Times New Roman" w:hAnsi="Times New Roman"/>
          <w:sz w:val="24"/>
          <w:szCs w:val="24"/>
          <w:u w:color="2E4A8B"/>
        </w:rPr>
        <w:t>skills and</w:t>
      </w:r>
      <w:r w:rsidRPr="00897E8C">
        <w:rPr>
          <w:rFonts w:ascii="Times New Roman" w:hAnsi="Times New Roman"/>
          <w:sz w:val="24"/>
          <w:szCs w:val="24"/>
          <w:u w:color="2E4A8B"/>
        </w:rPr>
        <w:t xml:space="preserve"> assertiveness training in order to improve their relationships with adults.</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u w:color="2E4A8B"/>
        </w:rPr>
        <w:t xml:space="preserve">However, </w:t>
      </w:r>
      <w:r w:rsidRPr="00897E8C">
        <w:rPr>
          <w:rFonts w:ascii="Times New Roman" w:hAnsi="Times New Roman"/>
          <w:sz w:val="24"/>
          <w:szCs w:val="24"/>
        </w:rPr>
        <w:t xml:space="preserve">Howitt and Cumberbatch (in press) have found that a sexuality arousing material for a pedophile can in most cases be legal material. This model poses a bias on understating due to being developed out of evidence gathered from offender and prisoner populations and therefore, portray the characteristics of pedophiles who get caught. In addition, Implicit Theories (Ward and Keenan, 1999;2000) describe pedophilia as an issue which develops during childhood. The </w:t>
      </w:r>
      <w:proofErr w:type="spellStart"/>
      <w:r w:rsidRPr="00897E8C">
        <w:rPr>
          <w:rFonts w:ascii="Times New Roman" w:hAnsi="Times New Roman"/>
          <w:sz w:val="24"/>
          <w:szCs w:val="24"/>
        </w:rPr>
        <w:t>Marziano</w:t>
      </w:r>
      <w:proofErr w:type="spellEnd"/>
      <w:r w:rsidRPr="00897E8C">
        <w:rPr>
          <w:rFonts w:ascii="Times New Roman" w:hAnsi="Times New Roman"/>
          <w:sz w:val="24"/>
          <w:szCs w:val="24"/>
        </w:rPr>
        <w:t xml:space="preserve"> et al., (2006) study provides great support for this theory.  Lastly, the </w:t>
      </w:r>
      <w:proofErr w:type="spellStart"/>
      <w:r w:rsidRPr="00897E8C">
        <w:rPr>
          <w:rFonts w:ascii="Times New Roman" w:hAnsi="Times New Roman"/>
          <w:sz w:val="24"/>
          <w:szCs w:val="24"/>
        </w:rPr>
        <w:t>sexualisation</w:t>
      </w:r>
      <w:proofErr w:type="spellEnd"/>
      <w:r w:rsidRPr="00897E8C">
        <w:rPr>
          <w:rFonts w:ascii="Times New Roman" w:hAnsi="Times New Roman"/>
          <w:sz w:val="24"/>
          <w:szCs w:val="24"/>
        </w:rPr>
        <w:t xml:space="preserve"> model by Howitt (</w:t>
      </w:r>
      <w:r w:rsidR="00897E8C" w:rsidRPr="00897E8C">
        <w:rPr>
          <w:rFonts w:ascii="Times New Roman" w:hAnsi="Times New Roman"/>
          <w:sz w:val="24"/>
          <w:szCs w:val="24"/>
        </w:rPr>
        <w:t>1995) describes</w:t>
      </w:r>
      <w:r w:rsidRPr="00897E8C">
        <w:rPr>
          <w:rFonts w:ascii="Times New Roman" w:hAnsi="Times New Roman"/>
          <w:sz w:val="24"/>
          <w:szCs w:val="24"/>
        </w:rPr>
        <w:t xml:space="preserve"> that </w:t>
      </w:r>
      <w:proofErr w:type="spellStart"/>
      <w:r w:rsidRPr="00897E8C">
        <w:rPr>
          <w:rFonts w:ascii="Times New Roman" w:hAnsi="Times New Roman"/>
          <w:sz w:val="24"/>
          <w:szCs w:val="24"/>
          <w:lang w:val="it-IT"/>
        </w:rPr>
        <w:t>pedophilia</w:t>
      </w:r>
      <w:proofErr w:type="spellEnd"/>
      <w:r w:rsidRPr="00897E8C">
        <w:rPr>
          <w:rFonts w:ascii="Times New Roman" w:hAnsi="Times New Roman"/>
          <w:sz w:val="24"/>
          <w:szCs w:val="24"/>
          <w:lang w:val="it-IT"/>
        </w:rPr>
        <w:t xml:space="preserve"> </w:t>
      </w:r>
      <w:r w:rsidR="00897E8C" w:rsidRPr="00897E8C">
        <w:rPr>
          <w:rFonts w:ascii="Times New Roman" w:hAnsi="Times New Roman"/>
          <w:sz w:val="24"/>
          <w:szCs w:val="24"/>
        </w:rPr>
        <w:t>is an</w:t>
      </w:r>
      <w:r w:rsidRPr="00897E8C">
        <w:rPr>
          <w:rFonts w:ascii="Times New Roman" w:hAnsi="Times New Roman"/>
          <w:sz w:val="24"/>
          <w:szCs w:val="24"/>
        </w:rPr>
        <w:t xml:space="preserve"> orientation which develops out of a characteristic early childhood sexual experience especially the experience of sexual abuse. A pedophile will see adult-child sexual contact as normal due to only having that experience.</w:t>
      </w:r>
    </w:p>
    <w:p w:rsidR="00263FD9" w:rsidRPr="00897E8C" w:rsidRDefault="000E4627"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lastRenderedPageBreak/>
        <w:t xml:space="preserve">Thus, </w:t>
      </w:r>
      <w:r w:rsidR="00897E8C" w:rsidRPr="00897E8C">
        <w:rPr>
          <w:rFonts w:ascii="Times New Roman" w:hAnsi="Times New Roman"/>
          <w:sz w:val="24"/>
          <w:szCs w:val="24"/>
        </w:rPr>
        <w:t>it</w:t>
      </w:r>
      <w:r w:rsidRPr="00897E8C">
        <w:rPr>
          <w:rFonts w:ascii="Times New Roman" w:hAnsi="Times New Roman"/>
          <w:sz w:val="24"/>
          <w:szCs w:val="24"/>
        </w:rPr>
        <w:t xml:space="preserve"> can be concluded that pedophilia can be described through various models however, the most common theme is that a pedophile engages in sexual activity with a child due to a lack of relation to their peers and abused experienced during their own childhood. An </w:t>
      </w:r>
      <w:r w:rsidR="00897E8C" w:rsidRPr="00897E8C">
        <w:rPr>
          <w:rFonts w:ascii="Times New Roman" w:hAnsi="Times New Roman"/>
          <w:sz w:val="24"/>
          <w:szCs w:val="24"/>
        </w:rPr>
        <w:t>individual who</w:t>
      </w:r>
      <w:r w:rsidRPr="00897E8C">
        <w:rPr>
          <w:rFonts w:ascii="Times New Roman" w:hAnsi="Times New Roman"/>
          <w:sz w:val="24"/>
          <w:szCs w:val="24"/>
        </w:rPr>
        <w:t xml:space="preserve"> has been abused during childhood will only seek adult-child relationships. Not all individuals who are pedophiles will engage in illegal sexual activity, their turns on can be legal material such a </w:t>
      </w:r>
      <w:r w:rsidR="00897E8C" w:rsidRPr="00897E8C">
        <w:rPr>
          <w:rFonts w:ascii="Times New Roman" w:hAnsi="Times New Roman"/>
          <w:sz w:val="24"/>
          <w:szCs w:val="24"/>
        </w:rPr>
        <w:t>child</w:t>
      </w:r>
      <w:r w:rsidRPr="00897E8C">
        <w:rPr>
          <w:rFonts w:ascii="Times New Roman" w:hAnsi="Times New Roman"/>
          <w:sz w:val="24"/>
          <w:szCs w:val="24"/>
        </w:rPr>
        <w:t xml:space="preserve"> at play in the park or televised children shows. All models </w:t>
      </w:r>
      <w:r w:rsidR="00897E8C" w:rsidRPr="00897E8C">
        <w:rPr>
          <w:rFonts w:ascii="Times New Roman" w:hAnsi="Times New Roman"/>
          <w:sz w:val="24"/>
          <w:szCs w:val="24"/>
        </w:rPr>
        <w:t>pose</w:t>
      </w:r>
      <w:r w:rsidRPr="00897E8C">
        <w:rPr>
          <w:rFonts w:ascii="Times New Roman" w:hAnsi="Times New Roman"/>
          <w:sz w:val="24"/>
          <w:szCs w:val="24"/>
        </w:rPr>
        <w:t xml:space="preserve"> limitations such as the setting of the study, participants examined and assumptions about the effects. </w:t>
      </w:r>
    </w:p>
    <w:p w:rsidR="00263FD9" w:rsidRPr="00897E8C" w:rsidRDefault="00263FD9" w:rsidP="00897E8C">
      <w:pPr>
        <w:pStyle w:val="Body"/>
        <w:spacing w:line="360" w:lineRule="auto"/>
        <w:jc w:val="both"/>
        <w:rPr>
          <w:rFonts w:ascii="Arial" w:eastAsia="Arial" w:hAnsi="Arial" w:cs="Arial"/>
          <w:sz w:val="24"/>
          <w:szCs w:val="24"/>
        </w:rPr>
      </w:pPr>
    </w:p>
    <w:p w:rsidR="00897E8C" w:rsidRPr="00897E8C" w:rsidRDefault="00897E8C" w:rsidP="00897E8C">
      <w:pPr>
        <w:pStyle w:val="Body"/>
        <w:spacing w:line="360" w:lineRule="auto"/>
        <w:jc w:val="both"/>
        <w:rPr>
          <w:rFonts w:ascii="Times New Roman" w:eastAsia="Times New Roman" w:hAnsi="Times New Roman" w:cs="Times New Roman"/>
          <w:sz w:val="24"/>
          <w:szCs w:val="24"/>
        </w:rPr>
      </w:pPr>
      <w:r w:rsidRPr="00897E8C">
        <w:rPr>
          <w:rFonts w:ascii="Times New Roman" w:hAnsi="Times New Roman"/>
          <w:sz w:val="24"/>
          <w:szCs w:val="24"/>
        </w:rPr>
        <w:t>References</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proofErr w:type="spellStart"/>
      <w:r w:rsidRPr="00897E8C">
        <w:rPr>
          <w:rFonts w:ascii="Times New Roman" w:hAnsi="Times New Roman"/>
          <w:sz w:val="24"/>
          <w:szCs w:val="24"/>
          <w:shd w:val="clear" w:color="auto" w:fill="FFFFFF"/>
        </w:rPr>
        <w:t>Araji</w:t>
      </w:r>
      <w:proofErr w:type="spellEnd"/>
      <w:r w:rsidRPr="00897E8C">
        <w:rPr>
          <w:rFonts w:ascii="Times New Roman" w:hAnsi="Times New Roman"/>
          <w:sz w:val="24"/>
          <w:szCs w:val="24"/>
          <w:shd w:val="clear" w:color="auto" w:fill="FFFFFF"/>
        </w:rPr>
        <w:t xml:space="preserve">, S. And </w:t>
      </w:r>
      <w:proofErr w:type="spellStart"/>
      <w:r w:rsidRPr="00897E8C">
        <w:rPr>
          <w:rFonts w:ascii="Times New Roman" w:hAnsi="Times New Roman"/>
          <w:sz w:val="24"/>
          <w:szCs w:val="24"/>
          <w:shd w:val="clear" w:color="auto" w:fill="FFFFFF"/>
        </w:rPr>
        <w:t>Finklehor</w:t>
      </w:r>
      <w:proofErr w:type="spellEnd"/>
      <w:r w:rsidRPr="00897E8C">
        <w:rPr>
          <w:rFonts w:ascii="Times New Roman" w:hAnsi="Times New Roman"/>
          <w:sz w:val="24"/>
          <w:szCs w:val="24"/>
          <w:shd w:val="clear" w:color="auto" w:fill="FFFFFF"/>
        </w:rPr>
        <w:t xml:space="preserve">, D (1985) </w:t>
      </w:r>
      <w:r w:rsidRPr="00897E8C">
        <w:rPr>
          <w:rFonts w:ascii="Times New Roman" w:hAnsi="Times New Roman"/>
          <w:i/>
          <w:iCs/>
          <w:sz w:val="24"/>
          <w:szCs w:val="24"/>
          <w:shd w:val="clear" w:color="auto" w:fill="FFFFFF"/>
        </w:rPr>
        <w:t>‘Explanations of pedophilia: review of empirical research’.</w:t>
      </w:r>
      <w:r w:rsidRPr="00897E8C">
        <w:rPr>
          <w:rFonts w:ascii="Times New Roman" w:hAnsi="Times New Roman"/>
          <w:sz w:val="24"/>
          <w:szCs w:val="24"/>
          <w:shd w:val="clear" w:color="auto" w:fill="FFFFFF"/>
        </w:rPr>
        <w:t xml:space="preserve"> Bulletin of the American Academy of Psychiatry and the Law 13 (1), 17-37</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fr-FR"/>
        </w:rPr>
      </w:pPr>
      <w:r w:rsidRPr="00897E8C">
        <w:rPr>
          <w:rFonts w:ascii="Times New Roman" w:hAnsi="Times New Roman"/>
          <w:sz w:val="24"/>
          <w:szCs w:val="24"/>
          <w:shd w:val="clear" w:color="auto" w:fill="FFFFFF"/>
          <w:lang w:val="fr-FR"/>
        </w:rPr>
        <w:t>Blanchard, R</w:t>
      </w:r>
      <w:r w:rsidRPr="00897E8C">
        <w:rPr>
          <w:rFonts w:ascii="Times New Roman" w:hAnsi="Times New Roman"/>
          <w:sz w:val="24"/>
          <w:szCs w:val="24"/>
          <w:shd w:val="clear" w:color="auto" w:fill="FFFFFF"/>
        </w:rPr>
        <w:t xml:space="preserve"> (2010)</w:t>
      </w:r>
      <w:r w:rsidRPr="00897E8C">
        <w:rPr>
          <w:rFonts w:ascii="Times New Roman" w:hAnsi="Times New Roman"/>
          <w:i/>
          <w:iCs/>
          <w:sz w:val="24"/>
          <w:szCs w:val="24"/>
          <w:shd w:val="clear" w:color="auto" w:fill="FFFFFF"/>
        </w:rPr>
        <w:t xml:space="preserve"> The DSM diagnostic criteria for pedophilia. Arch. Sex. </w:t>
      </w:r>
      <w:proofErr w:type="spellStart"/>
      <w:r w:rsidRPr="00897E8C">
        <w:rPr>
          <w:rFonts w:ascii="Times New Roman" w:hAnsi="Times New Roman"/>
          <w:i/>
          <w:iCs/>
          <w:sz w:val="24"/>
          <w:szCs w:val="24"/>
          <w:shd w:val="clear" w:color="auto" w:fill="FFFFFF"/>
        </w:rPr>
        <w:t>Behav</w:t>
      </w:r>
      <w:proofErr w:type="spellEnd"/>
      <w:r w:rsidRPr="00897E8C">
        <w:rPr>
          <w:rFonts w:ascii="Times New Roman" w:hAnsi="Times New Roman"/>
          <w:i/>
          <w:iCs/>
          <w:sz w:val="24"/>
          <w:szCs w:val="24"/>
          <w:shd w:val="clear" w:color="auto" w:fill="FFFFFF"/>
        </w:rPr>
        <w:t>.</w:t>
      </w:r>
      <w:r w:rsidRPr="00897E8C">
        <w:rPr>
          <w:rFonts w:ascii="Times New Roman" w:hAnsi="Times New Roman"/>
          <w:sz w:val="24"/>
          <w:szCs w:val="24"/>
          <w:shd w:val="clear" w:color="auto" w:fill="FFFFFF"/>
        </w:rPr>
        <w:t xml:space="preserve"> 39: 304</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de-DE"/>
        </w:rPr>
      </w:pPr>
      <w:proofErr w:type="spellStart"/>
      <w:r w:rsidRPr="00897E8C">
        <w:rPr>
          <w:rFonts w:ascii="Times New Roman" w:hAnsi="Times New Roman"/>
          <w:sz w:val="24"/>
          <w:szCs w:val="24"/>
          <w:shd w:val="clear" w:color="auto" w:fill="FFFFFF"/>
          <w:lang w:val="de-DE"/>
        </w:rPr>
        <w:t>Briere</w:t>
      </w:r>
      <w:proofErr w:type="spellEnd"/>
      <w:r w:rsidRPr="00897E8C">
        <w:rPr>
          <w:rFonts w:ascii="Times New Roman" w:hAnsi="Times New Roman"/>
          <w:sz w:val="24"/>
          <w:szCs w:val="24"/>
          <w:shd w:val="clear" w:color="auto" w:fill="FFFFFF"/>
          <w:lang w:val="de-DE"/>
        </w:rPr>
        <w:t xml:space="preserve"> J., </w:t>
      </w:r>
      <w:proofErr w:type="spellStart"/>
      <w:r w:rsidRPr="00897E8C">
        <w:rPr>
          <w:rFonts w:ascii="Times New Roman" w:hAnsi="Times New Roman"/>
          <w:sz w:val="24"/>
          <w:szCs w:val="24"/>
          <w:shd w:val="clear" w:color="auto" w:fill="FFFFFF"/>
          <w:lang w:val="de-DE"/>
        </w:rPr>
        <w:t>Runtz</w:t>
      </w:r>
      <w:proofErr w:type="spellEnd"/>
      <w:r w:rsidRPr="00897E8C">
        <w:rPr>
          <w:rFonts w:ascii="Times New Roman" w:hAnsi="Times New Roman"/>
          <w:sz w:val="24"/>
          <w:szCs w:val="24"/>
          <w:shd w:val="clear" w:color="auto" w:fill="FFFFFF"/>
          <w:lang w:val="de-DE"/>
        </w:rPr>
        <w:t xml:space="preserve"> M. (1989). </w:t>
      </w:r>
      <w:r w:rsidRPr="00897E8C">
        <w:rPr>
          <w:rFonts w:ascii="Times New Roman" w:hAnsi="Times New Roman"/>
          <w:i/>
          <w:iCs/>
          <w:sz w:val="24"/>
          <w:szCs w:val="24"/>
          <w:shd w:val="clear" w:color="auto" w:fill="FFFFFF"/>
        </w:rPr>
        <w:t>University males’ sexual interest in children: predicting potential indices of “</w:t>
      </w:r>
      <w:proofErr w:type="spellStart"/>
      <w:r w:rsidRPr="00897E8C">
        <w:rPr>
          <w:rFonts w:ascii="Times New Roman" w:hAnsi="Times New Roman"/>
          <w:i/>
          <w:iCs/>
          <w:sz w:val="24"/>
          <w:szCs w:val="24"/>
          <w:shd w:val="clear" w:color="auto" w:fill="FFFFFF"/>
          <w:lang w:val="fr-FR"/>
        </w:rPr>
        <w:t>pedophilia</w:t>
      </w:r>
      <w:proofErr w:type="spellEnd"/>
      <w:r w:rsidRPr="00897E8C">
        <w:rPr>
          <w:rFonts w:ascii="Times New Roman" w:hAnsi="Times New Roman"/>
          <w:i/>
          <w:iCs/>
          <w:sz w:val="24"/>
          <w:szCs w:val="24"/>
          <w:shd w:val="clear" w:color="auto" w:fill="FFFFFF"/>
        </w:rPr>
        <w:t xml:space="preserve">” in a </w:t>
      </w:r>
      <w:proofErr w:type="spellStart"/>
      <w:r w:rsidRPr="00897E8C">
        <w:rPr>
          <w:rFonts w:ascii="Times New Roman" w:hAnsi="Times New Roman"/>
          <w:i/>
          <w:iCs/>
          <w:sz w:val="24"/>
          <w:szCs w:val="24"/>
          <w:shd w:val="clear" w:color="auto" w:fill="FFFFFF"/>
        </w:rPr>
        <w:t>nonforensic</w:t>
      </w:r>
      <w:proofErr w:type="spellEnd"/>
      <w:r w:rsidRPr="00897E8C">
        <w:rPr>
          <w:rFonts w:ascii="Times New Roman" w:hAnsi="Times New Roman"/>
          <w:i/>
          <w:iCs/>
          <w:sz w:val="24"/>
          <w:szCs w:val="24"/>
          <w:shd w:val="clear" w:color="auto" w:fill="FFFFFF"/>
        </w:rPr>
        <w:t xml:space="preserve"> sample. Child Abuse </w:t>
      </w:r>
      <w:proofErr w:type="spellStart"/>
      <w:r w:rsidRPr="00897E8C">
        <w:rPr>
          <w:rFonts w:ascii="Times New Roman" w:hAnsi="Times New Roman"/>
          <w:i/>
          <w:iCs/>
          <w:sz w:val="24"/>
          <w:szCs w:val="24"/>
          <w:shd w:val="clear" w:color="auto" w:fill="FFFFFF"/>
        </w:rPr>
        <w:t>Negl</w:t>
      </w:r>
      <w:proofErr w:type="spellEnd"/>
      <w:r w:rsidRPr="00897E8C">
        <w:rPr>
          <w:rFonts w:ascii="Times New Roman" w:hAnsi="Times New Roman"/>
          <w:sz w:val="24"/>
          <w:szCs w:val="24"/>
          <w:shd w:val="clear" w:color="auto" w:fill="FFFFFF"/>
        </w:rPr>
        <w:t>. 13, 65–75</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de-DE"/>
        </w:rPr>
      </w:pPr>
      <w:r w:rsidRPr="00897E8C">
        <w:rPr>
          <w:rFonts w:ascii="Times New Roman" w:hAnsi="Times New Roman"/>
          <w:sz w:val="24"/>
          <w:szCs w:val="24"/>
          <w:shd w:val="clear" w:color="auto" w:fill="FFFFFF"/>
          <w:lang w:val="de-DE"/>
        </w:rPr>
        <w:t xml:space="preserve">Englert H., Schaefer G., Roll S., Ahlers C., Beier K., Willich S. (2007). </w:t>
      </w:r>
      <w:r w:rsidRPr="00897E8C">
        <w:rPr>
          <w:rFonts w:ascii="Times New Roman" w:hAnsi="Times New Roman"/>
          <w:i/>
          <w:iCs/>
          <w:sz w:val="24"/>
          <w:szCs w:val="24"/>
          <w:shd w:val="clear" w:color="auto" w:fill="FFFFFF"/>
        </w:rPr>
        <w:t>Prevalence of erectile dysfunction among middle-aged men in a metropolitan area in Germany</w:t>
      </w:r>
      <w:r w:rsidRPr="00897E8C">
        <w:rPr>
          <w:rFonts w:ascii="Times New Roman" w:hAnsi="Times New Roman"/>
          <w:sz w:val="24"/>
          <w:szCs w:val="24"/>
          <w:shd w:val="clear" w:color="auto" w:fill="FFFFFF"/>
        </w:rPr>
        <w:t xml:space="preserve">. Int. J. </w:t>
      </w:r>
      <w:proofErr w:type="spellStart"/>
      <w:r w:rsidRPr="00897E8C">
        <w:rPr>
          <w:rFonts w:ascii="Times New Roman" w:hAnsi="Times New Roman"/>
          <w:sz w:val="24"/>
          <w:szCs w:val="24"/>
          <w:shd w:val="clear" w:color="auto" w:fill="FFFFFF"/>
        </w:rPr>
        <w:t>Impot</w:t>
      </w:r>
      <w:proofErr w:type="spellEnd"/>
      <w:r w:rsidRPr="00897E8C">
        <w:rPr>
          <w:rFonts w:ascii="Times New Roman" w:hAnsi="Times New Roman"/>
          <w:sz w:val="24"/>
          <w:szCs w:val="24"/>
          <w:shd w:val="clear" w:color="auto" w:fill="FFFFFF"/>
        </w:rPr>
        <w:t>. Res. 19, 183–188</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pt-PT"/>
        </w:rPr>
      </w:pPr>
      <w:proofErr w:type="spellStart"/>
      <w:r w:rsidRPr="00897E8C">
        <w:rPr>
          <w:rFonts w:ascii="Times New Roman" w:hAnsi="Times New Roman"/>
          <w:sz w:val="24"/>
          <w:szCs w:val="24"/>
          <w:shd w:val="clear" w:color="auto" w:fill="FFFFFF"/>
          <w:lang w:val="pt-PT"/>
        </w:rPr>
        <w:t>Finkelhor</w:t>
      </w:r>
      <w:proofErr w:type="spellEnd"/>
      <w:r w:rsidRPr="00897E8C">
        <w:rPr>
          <w:rFonts w:ascii="Times New Roman" w:hAnsi="Times New Roman"/>
          <w:sz w:val="24"/>
          <w:szCs w:val="24"/>
          <w:shd w:val="clear" w:color="auto" w:fill="FFFFFF"/>
          <w:lang w:val="pt-PT"/>
        </w:rPr>
        <w:t xml:space="preserve"> D</w:t>
      </w:r>
      <w:r w:rsidRPr="00897E8C">
        <w:rPr>
          <w:rFonts w:ascii="Times New Roman" w:hAnsi="Times New Roman"/>
          <w:sz w:val="24"/>
          <w:szCs w:val="24"/>
          <w:shd w:val="clear" w:color="auto" w:fill="FFFFFF"/>
        </w:rPr>
        <w:t xml:space="preserve">, (1980): </w:t>
      </w:r>
      <w:r w:rsidRPr="00897E8C">
        <w:rPr>
          <w:rFonts w:ascii="Times New Roman" w:hAnsi="Times New Roman"/>
          <w:i/>
          <w:iCs/>
          <w:sz w:val="24"/>
          <w:szCs w:val="24"/>
          <w:shd w:val="clear" w:color="auto" w:fill="FFFFFF"/>
        </w:rPr>
        <w:t>Risk factors in the sexual victimization of children</w:t>
      </w:r>
      <w:r w:rsidRPr="00897E8C">
        <w:rPr>
          <w:rFonts w:ascii="Times New Roman" w:hAnsi="Times New Roman"/>
          <w:sz w:val="24"/>
          <w:szCs w:val="24"/>
          <w:shd w:val="clear" w:color="auto" w:fill="FFFFFF"/>
        </w:rPr>
        <w:t>. Child Abuse Neglect 4, 265-273,</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pt-PT"/>
        </w:rPr>
      </w:pPr>
      <w:proofErr w:type="spellStart"/>
      <w:r w:rsidRPr="00897E8C">
        <w:rPr>
          <w:rFonts w:ascii="Times New Roman" w:hAnsi="Times New Roman"/>
          <w:sz w:val="24"/>
          <w:szCs w:val="24"/>
          <w:shd w:val="clear" w:color="auto" w:fill="FFFFFF"/>
          <w:lang w:val="pt-PT"/>
        </w:rPr>
        <w:t>Finkelhor</w:t>
      </w:r>
      <w:proofErr w:type="spellEnd"/>
      <w:r w:rsidRPr="00897E8C">
        <w:rPr>
          <w:rFonts w:ascii="Times New Roman" w:hAnsi="Times New Roman"/>
          <w:sz w:val="24"/>
          <w:szCs w:val="24"/>
          <w:shd w:val="clear" w:color="auto" w:fill="FFFFFF"/>
          <w:lang w:val="pt-PT"/>
        </w:rPr>
        <w:t xml:space="preserve"> D., Turner H., </w:t>
      </w:r>
      <w:proofErr w:type="spellStart"/>
      <w:r w:rsidRPr="00897E8C">
        <w:rPr>
          <w:rFonts w:ascii="Times New Roman" w:hAnsi="Times New Roman"/>
          <w:sz w:val="24"/>
          <w:szCs w:val="24"/>
          <w:shd w:val="clear" w:color="auto" w:fill="FFFFFF"/>
          <w:lang w:val="pt-PT"/>
        </w:rPr>
        <w:t>Ormrod</w:t>
      </w:r>
      <w:proofErr w:type="spellEnd"/>
      <w:r w:rsidRPr="00897E8C">
        <w:rPr>
          <w:rFonts w:ascii="Times New Roman" w:hAnsi="Times New Roman"/>
          <w:sz w:val="24"/>
          <w:szCs w:val="24"/>
          <w:shd w:val="clear" w:color="auto" w:fill="FFFFFF"/>
          <w:lang w:val="pt-PT"/>
        </w:rPr>
        <w:t xml:space="preserve"> R., </w:t>
      </w:r>
      <w:proofErr w:type="spellStart"/>
      <w:r w:rsidRPr="00897E8C">
        <w:rPr>
          <w:rFonts w:ascii="Times New Roman" w:hAnsi="Times New Roman"/>
          <w:sz w:val="24"/>
          <w:szCs w:val="24"/>
          <w:shd w:val="clear" w:color="auto" w:fill="FFFFFF"/>
          <w:lang w:val="pt-PT"/>
        </w:rPr>
        <w:t>Hamby</w:t>
      </w:r>
      <w:proofErr w:type="spellEnd"/>
      <w:r w:rsidRPr="00897E8C">
        <w:rPr>
          <w:rFonts w:ascii="Times New Roman" w:hAnsi="Times New Roman"/>
          <w:sz w:val="24"/>
          <w:szCs w:val="24"/>
          <w:shd w:val="clear" w:color="auto" w:fill="FFFFFF"/>
          <w:lang w:val="pt-PT"/>
        </w:rPr>
        <w:t xml:space="preserve"> S. L. (2009). </w:t>
      </w:r>
      <w:r w:rsidRPr="00897E8C">
        <w:rPr>
          <w:rFonts w:ascii="Times New Roman" w:hAnsi="Times New Roman"/>
          <w:i/>
          <w:iCs/>
          <w:sz w:val="24"/>
          <w:szCs w:val="24"/>
          <w:shd w:val="clear" w:color="auto" w:fill="FFFFFF"/>
        </w:rPr>
        <w:t>Violence, abuse, and crime exposure in a national sample of children and youth</w:t>
      </w:r>
      <w:r w:rsidRPr="00897E8C">
        <w:rPr>
          <w:rFonts w:ascii="Times New Roman" w:hAnsi="Times New Roman"/>
          <w:sz w:val="24"/>
          <w:szCs w:val="24"/>
          <w:shd w:val="clear" w:color="auto" w:fill="FFFFFF"/>
        </w:rPr>
        <w:t>. Pediatrics 124, 1411–1423</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de-DE"/>
        </w:rPr>
      </w:pPr>
      <w:r w:rsidRPr="00897E8C">
        <w:rPr>
          <w:rFonts w:ascii="Times New Roman" w:hAnsi="Times New Roman"/>
          <w:sz w:val="24"/>
          <w:szCs w:val="24"/>
          <w:shd w:val="clear" w:color="auto" w:fill="FFFFFF"/>
          <w:lang w:val="de-DE"/>
        </w:rPr>
        <w:t>Freund K. (1967).</w:t>
      </w:r>
      <w:r w:rsidRPr="00897E8C">
        <w:rPr>
          <w:rFonts w:ascii="Times New Roman" w:hAnsi="Times New Roman"/>
          <w:i/>
          <w:iCs/>
          <w:sz w:val="24"/>
          <w:szCs w:val="24"/>
          <w:shd w:val="clear" w:color="auto" w:fill="FFFFFF"/>
        </w:rPr>
        <w:t xml:space="preserve"> Diagnosing homo- or heterosexuality and erotic age-preference by means of a psychophysiological test</w:t>
      </w:r>
      <w:r w:rsidRPr="00897E8C">
        <w:rPr>
          <w:rFonts w:ascii="Times New Roman" w:hAnsi="Times New Roman"/>
          <w:sz w:val="24"/>
          <w:szCs w:val="24"/>
          <w:shd w:val="clear" w:color="auto" w:fill="FFFFFF"/>
        </w:rPr>
        <w:t xml:space="preserve">. </w:t>
      </w:r>
      <w:proofErr w:type="spellStart"/>
      <w:r w:rsidRPr="00897E8C">
        <w:rPr>
          <w:rFonts w:ascii="Times New Roman" w:hAnsi="Times New Roman"/>
          <w:sz w:val="24"/>
          <w:szCs w:val="24"/>
          <w:shd w:val="clear" w:color="auto" w:fill="FFFFFF"/>
        </w:rPr>
        <w:t>Behav</w:t>
      </w:r>
      <w:proofErr w:type="spellEnd"/>
      <w:r w:rsidRPr="00897E8C">
        <w:rPr>
          <w:rFonts w:ascii="Times New Roman" w:hAnsi="Times New Roman"/>
          <w:sz w:val="24"/>
          <w:szCs w:val="24"/>
          <w:shd w:val="clear" w:color="auto" w:fill="FFFFFF"/>
        </w:rPr>
        <w:t xml:space="preserve">. Res. </w:t>
      </w:r>
      <w:proofErr w:type="spellStart"/>
      <w:r w:rsidRPr="00897E8C">
        <w:rPr>
          <w:rFonts w:ascii="Times New Roman" w:hAnsi="Times New Roman"/>
          <w:sz w:val="24"/>
          <w:szCs w:val="24"/>
          <w:shd w:val="clear" w:color="auto" w:fill="FFFFFF"/>
        </w:rPr>
        <w:t>Ther</w:t>
      </w:r>
      <w:proofErr w:type="spellEnd"/>
      <w:r w:rsidRPr="00897E8C">
        <w:rPr>
          <w:rFonts w:ascii="Times New Roman" w:hAnsi="Times New Roman"/>
          <w:sz w:val="24"/>
          <w:szCs w:val="24"/>
          <w:shd w:val="clear" w:color="auto" w:fill="FFFFFF"/>
        </w:rPr>
        <w:t>. 5, 209–228.</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de-DE"/>
        </w:rPr>
      </w:pPr>
      <w:r w:rsidRPr="00897E8C">
        <w:rPr>
          <w:rFonts w:ascii="Times New Roman" w:hAnsi="Times New Roman"/>
          <w:sz w:val="24"/>
          <w:szCs w:val="24"/>
          <w:shd w:val="clear" w:color="auto" w:fill="FFFFFF"/>
          <w:lang w:val="de-DE"/>
        </w:rPr>
        <w:t xml:space="preserve">Freund K., Blanchard R. (1989). </w:t>
      </w:r>
      <w:r w:rsidRPr="00897E8C">
        <w:rPr>
          <w:rFonts w:ascii="Times New Roman" w:hAnsi="Times New Roman"/>
          <w:i/>
          <w:iCs/>
          <w:sz w:val="24"/>
          <w:szCs w:val="24"/>
          <w:shd w:val="clear" w:color="auto" w:fill="FFFFFF"/>
        </w:rPr>
        <w:t xml:space="preserve">Phallometric diagnosis of pedophilia. J. Consult. </w:t>
      </w:r>
      <w:proofErr w:type="spellStart"/>
      <w:r w:rsidRPr="00897E8C">
        <w:rPr>
          <w:rFonts w:ascii="Times New Roman" w:hAnsi="Times New Roman"/>
          <w:i/>
          <w:iCs/>
          <w:sz w:val="24"/>
          <w:szCs w:val="24"/>
          <w:shd w:val="clear" w:color="auto" w:fill="FFFFFF"/>
        </w:rPr>
        <w:t>Clin</w:t>
      </w:r>
      <w:proofErr w:type="spellEnd"/>
      <w:r w:rsidRPr="00897E8C">
        <w:rPr>
          <w:rFonts w:ascii="Times New Roman" w:hAnsi="Times New Roman"/>
          <w:i/>
          <w:iCs/>
          <w:sz w:val="24"/>
          <w:szCs w:val="24"/>
          <w:shd w:val="clear" w:color="auto" w:fill="FFFFFF"/>
        </w:rPr>
        <w:t>. Psychol</w:t>
      </w:r>
      <w:r w:rsidRPr="00897E8C">
        <w:rPr>
          <w:rFonts w:ascii="Times New Roman" w:hAnsi="Times New Roman"/>
          <w:sz w:val="24"/>
          <w:szCs w:val="24"/>
          <w:shd w:val="clear" w:color="auto" w:fill="FFFFFF"/>
        </w:rPr>
        <w:t>. 57, 100–105.10.</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t xml:space="preserve">Freund, K., Watson, R. And Dickey, R. (1991) </w:t>
      </w:r>
      <w:r w:rsidRPr="00897E8C">
        <w:rPr>
          <w:rFonts w:ascii="Times New Roman" w:hAnsi="Times New Roman"/>
          <w:i/>
          <w:iCs/>
          <w:sz w:val="24"/>
          <w:szCs w:val="24"/>
          <w:shd w:val="clear" w:color="auto" w:fill="FFFFFF"/>
        </w:rPr>
        <w:t>Sex offences against female children perpetrated. By men who are not pedophiles.</w:t>
      </w:r>
      <w:r w:rsidRPr="00897E8C">
        <w:rPr>
          <w:rFonts w:ascii="Times New Roman" w:hAnsi="Times New Roman"/>
          <w:sz w:val="24"/>
          <w:szCs w:val="24"/>
          <w:shd w:val="clear" w:color="auto" w:fill="FFFFFF"/>
        </w:rPr>
        <w:t xml:space="preserve"> Journal of Sex Research, 28 (3), 409-423</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proofErr w:type="spellStart"/>
      <w:r w:rsidRPr="00897E8C">
        <w:rPr>
          <w:rFonts w:ascii="Times New Roman" w:hAnsi="Times New Roman"/>
          <w:sz w:val="24"/>
          <w:szCs w:val="24"/>
          <w:shd w:val="clear" w:color="auto" w:fill="FFFFFF"/>
        </w:rPr>
        <w:t>Groth</w:t>
      </w:r>
      <w:proofErr w:type="spellEnd"/>
      <w:r w:rsidRPr="00897E8C">
        <w:rPr>
          <w:rFonts w:ascii="Times New Roman" w:hAnsi="Times New Roman"/>
          <w:sz w:val="24"/>
          <w:szCs w:val="24"/>
          <w:shd w:val="clear" w:color="auto" w:fill="FFFFFF"/>
        </w:rPr>
        <w:t xml:space="preserve">, A.N and Birnbaum, H.J. (1978) </w:t>
      </w:r>
      <w:r w:rsidRPr="00897E8C">
        <w:rPr>
          <w:rFonts w:ascii="Times New Roman" w:hAnsi="Times New Roman"/>
          <w:i/>
          <w:iCs/>
          <w:sz w:val="24"/>
          <w:szCs w:val="24"/>
          <w:shd w:val="clear" w:color="auto" w:fill="FFFFFF"/>
        </w:rPr>
        <w:t>Adult sexual orientation and attraction to underage persons.</w:t>
      </w:r>
      <w:r w:rsidRPr="00897E8C">
        <w:rPr>
          <w:rFonts w:ascii="Times New Roman" w:hAnsi="Times New Roman"/>
          <w:sz w:val="24"/>
          <w:szCs w:val="24"/>
          <w:shd w:val="clear" w:color="auto" w:fill="FFFFFF"/>
        </w:rPr>
        <w:t xml:space="preserve"> Archives of Sexual behavior, 7 (3), 175-181</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t xml:space="preserve">Howells, </w:t>
      </w:r>
      <w:proofErr w:type="gramStart"/>
      <w:r w:rsidRPr="00897E8C">
        <w:rPr>
          <w:rFonts w:ascii="Times New Roman" w:hAnsi="Times New Roman"/>
          <w:sz w:val="24"/>
          <w:szCs w:val="24"/>
          <w:shd w:val="clear" w:color="auto" w:fill="FFFFFF"/>
        </w:rPr>
        <w:t>K.(</w:t>
      </w:r>
      <w:proofErr w:type="gramEnd"/>
      <w:r w:rsidRPr="00897E8C">
        <w:rPr>
          <w:rFonts w:ascii="Times New Roman" w:hAnsi="Times New Roman"/>
          <w:sz w:val="24"/>
          <w:szCs w:val="24"/>
          <w:shd w:val="clear" w:color="auto" w:fill="FFFFFF"/>
        </w:rPr>
        <w:t>1991).</w:t>
      </w:r>
      <w:r w:rsidRPr="00897E8C">
        <w:rPr>
          <w:rFonts w:ascii="Times New Roman" w:hAnsi="Times New Roman"/>
          <w:i/>
          <w:iCs/>
          <w:sz w:val="24"/>
          <w:szCs w:val="24"/>
          <w:shd w:val="clear" w:color="auto" w:fill="FFFFFF"/>
        </w:rPr>
        <w:t xml:space="preserve"> Child sexual abuse: </w:t>
      </w:r>
      <w:proofErr w:type="spellStart"/>
      <w:r w:rsidRPr="00897E8C">
        <w:rPr>
          <w:rFonts w:ascii="Times New Roman" w:hAnsi="Times New Roman"/>
          <w:i/>
          <w:iCs/>
          <w:sz w:val="24"/>
          <w:szCs w:val="24"/>
          <w:shd w:val="clear" w:color="auto" w:fill="FFFFFF"/>
        </w:rPr>
        <w:t>Finklehor’s</w:t>
      </w:r>
      <w:proofErr w:type="spellEnd"/>
      <w:r w:rsidRPr="00897E8C">
        <w:rPr>
          <w:rFonts w:ascii="Times New Roman" w:hAnsi="Times New Roman"/>
          <w:i/>
          <w:iCs/>
          <w:sz w:val="24"/>
          <w:szCs w:val="24"/>
          <w:shd w:val="clear" w:color="auto" w:fill="FFFFFF"/>
        </w:rPr>
        <w:t xml:space="preserve"> precondition model revisited.</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t xml:space="preserve">Howitt D. (1995). </w:t>
      </w:r>
      <w:r w:rsidRPr="00897E8C">
        <w:rPr>
          <w:rFonts w:ascii="Times New Roman" w:hAnsi="Times New Roman"/>
          <w:i/>
          <w:iCs/>
          <w:sz w:val="24"/>
          <w:szCs w:val="24"/>
          <w:shd w:val="clear" w:color="auto" w:fill="FFFFFF"/>
        </w:rPr>
        <w:t xml:space="preserve">Pedophiles and Sexual Offences Against Children, </w:t>
      </w:r>
      <w:r w:rsidRPr="00897E8C">
        <w:rPr>
          <w:rFonts w:ascii="Times New Roman" w:hAnsi="Times New Roman"/>
          <w:sz w:val="24"/>
          <w:szCs w:val="24"/>
          <w:shd w:val="clear" w:color="auto" w:fill="FFFFFF"/>
        </w:rPr>
        <w:t>West Sussex: Wiley, p11-35, 131-237</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t xml:space="preserve">Howitt D. (2015) </w:t>
      </w:r>
      <w:r w:rsidRPr="00897E8C">
        <w:rPr>
          <w:rFonts w:ascii="Times New Roman" w:hAnsi="Times New Roman"/>
          <w:i/>
          <w:iCs/>
          <w:sz w:val="24"/>
          <w:szCs w:val="24"/>
          <w:shd w:val="clear" w:color="auto" w:fill="FFFFFF"/>
        </w:rPr>
        <w:t xml:space="preserve">Introduction to Forensic and Criminal </w:t>
      </w:r>
      <w:proofErr w:type="gramStart"/>
      <w:r w:rsidRPr="00897E8C">
        <w:rPr>
          <w:rFonts w:ascii="Times New Roman" w:hAnsi="Times New Roman"/>
          <w:i/>
          <w:iCs/>
          <w:sz w:val="24"/>
          <w:szCs w:val="24"/>
          <w:shd w:val="clear" w:color="auto" w:fill="FFFFFF"/>
        </w:rPr>
        <w:t>Psychology ,</w:t>
      </w:r>
      <w:proofErr w:type="gramEnd"/>
      <w:r w:rsidRPr="00897E8C">
        <w:rPr>
          <w:rFonts w:ascii="Times New Roman" w:hAnsi="Times New Roman"/>
          <w:i/>
          <w:iCs/>
          <w:sz w:val="24"/>
          <w:szCs w:val="24"/>
          <w:shd w:val="clear" w:color="auto" w:fill="FFFFFF"/>
        </w:rPr>
        <w:t xml:space="preserve"> </w:t>
      </w:r>
      <w:proofErr w:type="spellStart"/>
      <w:r w:rsidRPr="00897E8C">
        <w:rPr>
          <w:rFonts w:ascii="Times New Roman" w:hAnsi="Times New Roman"/>
          <w:sz w:val="24"/>
          <w:szCs w:val="24"/>
          <w:shd w:val="clear" w:color="auto" w:fill="FFFFFF"/>
        </w:rPr>
        <w:t>London:Pearson</w:t>
      </w:r>
      <w:proofErr w:type="spellEnd"/>
      <w:r w:rsidRPr="00897E8C">
        <w:rPr>
          <w:rFonts w:ascii="Times New Roman" w:hAnsi="Times New Roman"/>
          <w:sz w:val="24"/>
          <w:szCs w:val="24"/>
          <w:shd w:val="clear" w:color="auto" w:fill="FFFFFF"/>
        </w:rPr>
        <w:t>, p. 173-195</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t xml:space="preserve">Howitt, D. And Cumberbatch, G. (in press) </w:t>
      </w:r>
      <w:r w:rsidRPr="00897E8C">
        <w:rPr>
          <w:rFonts w:ascii="Times New Roman" w:hAnsi="Times New Roman"/>
          <w:i/>
          <w:iCs/>
          <w:sz w:val="24"/>
          <w:szCs w:val="24"/>
          <w:shd w:val="clear" w:color="auto" w:fill="FFFFFF"/>
        </w:rPr>
        <w:t>Criminogenic Fantasies and the media.</w:t>
      </w:r>
      <w:r w:rsidRPr="00897E8C">
        <w:rPr>
          <w:rFonts w:ascii="Times New Roman" w:hAnsi="Times New Roman"/>
          <w:sz w:val="24"/>
          <w:szCs w:val="24"/>
          <w:shd w:val="clear" w:color="auto" w:fill="FFFFFF"/>
        </w:rPr>
        <w:t xml:space="preserve"> </w:t>
      </w:r>
      <w:proofErr w:type="spellStart"/>
      <w:proofErr w:type="gramStart"/>
      <w:r w:rsidRPr="00897E8C">
        <w:rPr>
          <w:rFonts w:ascii="Times New Roman" w:hAnsi="Times New Roman"/>
          <w:sz w:val="24"/>
          <w:szCs w:val="24"/>
          <w:shd w:val="clear" w:color="auto" w:fill="FFFFFF"/>
        </w:rPr>
        <w:t>London:Home</w:t>
      </w:r>
      <w:proofErr w:type="spellEnd"/>
      <w:proofErr w:type="gramEnd"/>
      <w:r w:rsidRPr="00897E8C">
        <w:rPr>
          <w:rFonts w:ascii="Times New Roman" w:hAnsi="Times New Roman"/>
          <w:sz w:val="24"/>
          <w:szCs w:val="24"/>
          <w:shd w:val="clear" w:color="auto" w:fill="FFFFFF"/>
        </w:rPr>
        <w:t xml:space="preserve"> Office and research planning unit.</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lastRenderedPageBreak/>
        <w:t xml:space="preserve">Kramer R. (2011). </w:t>
      </w:r>
      <w:r w:rsidRPr="00897E8C">
        <w:rPr>
          <w:rFonts w:ascii="Times New Roman" w:hAnsi="Times New Roman"/>
          <w:i/>
          <w:iCs/>
          <w:sz w:val="24"/>
          <w:szCs w:val="24"/>
          <w:shd w:val="clear" w:color="auto" w:fill="FFFFFF"/>
        </w:rPr>
        <w:t xml:space="preserve">APA guidelines ignored in development of diagnostic criteria for </w:t>
      </w:r>
      <w:proofErr w:type="spellStart"/>
      <w:r w:rsidRPr="00897E8C">
        <w:rPr>
          <w:rFonts w:ascii="Times New Roman" w:hAnsi="Times New Roman"/>
          <w:i/>
          <w:iCs/>
          <w:sz w:val="24"/>
          <w:szCs w:val="24"/>
          <w:shd w:val="clear" w:color="auto" w:fill="FFFFFF"/>
        </w:rPr>
        <w:t>pedohebephilia</w:t>
      </w:r>
      <w:proofErr w:type="spellEnd"/>
      <w:r w:rsidRPr="00897E8C">
        <w:rPr>
          <w:rFonts w:ascii="Times New Roman" w:hAnsi="Times New Roman"/>
          <w:sz w:val="24"/>
          <w:szCs w:val="24"/>
          <w:shd w:val="clear" w:color="auto" w:fill="FFFFFF"/>
        </w:rPr>
        <w:t xml:space="preserve">. Arch. Sex. </w:t>
      </w:r>
      <w:proofErr w:type="spellStart"/>
      <w:r w:rsidRPr="00897E8C">
        <w:rPr>
          <w:rFonts w:ascii="Times New Roman" w:hAnsi="Times New Roman"/>
          <w:sz w:val="24"/>
          <w:szCs w:val="24"/>
          <w:shd w:val="clear" w:color="auto" w:fill="FFFFFF"/>
        </w:rPr>
        <w:t>Behav</w:t>
      </w:r>
      <w:proofErr w:type="spellEnd"/>
      <w:r w:rsidRPr="00897E8C">
        <w:rPr>
          <w:rFonts w:ascii="Times New Roman" w:hAnsi="Times New Roman"/>
          <w:sz w:val="24"/>
          <w:szCs w:val="24"/>
          <w:shd w:val="clear" w:color="auto" w:fill="FFFFFF"/>
        </w:rPr>
        <w:t>. 40, 233–235.</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de-DE"/>
        </w:rPr>
      </w:pPr>
      <w:proofErr w:type="spellStart"/>
      <w:r w:rsidRPr="00897E8C">
        <w:rPr>
          <w:rFonts w:ascii="Times New Roman" w:hAnsi="Times New Roman"/>
          <w:sz w:val="24"/>
          <w:szCs w:val="24"/>
          <w:shd w:val="clear" w:color="auto" w:fill="FFFFFF"/>
          <w:lang w:val="de-DE"/>
        </w:rPr>
        <w:t>Neutze</w:t>
      </w:r>
      <w:proofErr w:type="spellEnd"/>
      <w:r w:rsidRPr="00897E8C">
        <w:rPr>
          <w:rFonts w:ascii="Times New Roman" w:hAnsi="Times New Roman"/>
          <w:sz w:val="24"/>
          <w:szCs w:val="24"/>
          <w:shd w:val="clear" w:color="auto" w:fill="FFFFFF"/>
          <w:lang w:val="de-DE"/>
        </w:rPr>
        <w:t xml:space="preserve"> J., Seto M. C., Schaefer G. A., Mundt I. A., Beier K. M. (2011). </w:t>
      </w:r>
      <w:r w:rsidRPr="00897E8C">
        <w:rPr>
          <w:rFonts w:ascii="Times New Roman" w:hAnsi="Times New Roman"/>
          <w:i/>
          <w:iCs/>
          <w:sz w:val="24"/>
          <w:szCs w:val="24"/>
          <w:shd w:val="clear" w:color="auto" w:fill="FFFFFF"/>
        </w:rPr>
        <w:t>Predictors of child pornography offenses and child sexual abuse in a community sample of pedophiles and hebephiles.</w:t>
      </w:r>
      <w:r w:rsidRPr="00897E8C">
        <w:rPr>
          <w:rFonts w:ascii="Times New Roman" w:hAnsi="Times New Roman"/>
          <w:sz w:val="24"/>
          <w:szCs w:val="24"/>
          <w:shd w:val="clear" w:color="auto" w:fill="FFFFFF"/>
        </w:rPr>
        <w:t xml:space="preserve"> Sex. Abuse 23, 212–242.</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de-DE"/>
        </w:rPr>
      </w:pPr>
      <w:proofErr w:type="spellStart"/>
      <w:r w:rsidRPr="00897E8C">
        <w:rPr>
          <w:rFonts w:ascii="Times New Roman" w:hAnsi="Times New Roman"/>
          <w:sz w:val="24"/>
          <w:szCs w:val="24"/>
          <w:shd w:val="clear" w:color="auto" w:fill="FFFFFF"/>
          <w:lang w:val="de-DE"/>
        </w:rPr>
        <w:t>Sch</w:t>
      </w:r>
      <w:proofErr w:type="spellEnd"/>
      <w:r w:rsidRPr="00897E8C">
        <w:rPr>
          <w:rFonts w:ascii="Times New Roman" w:hAnsi="Times New Roman"/>
          <w:sz w:val="24"/>
          <w:szCs w:val="24"/>
          <w:shd w:val="clear" w:color="auto" w:fill="FFFFFF"/>
        </w:rPr>
        <w:t>ä</w:t>
      </w:r>
      <w:proofErr w:type="spellStart"/>
      <w:r w:rsidRPr="00897E8C">
        <w:rPr>
          <w:rFonts w:ascii="Times New Roman" w:hAnsi="Times New Roman"/>
          <w:sz w:val="24"/>
          <w:szCs w:val="24"/>
          <w:shd w:val="clear" w:color="auto" w:fill="FFFFFF"/>
          <w:lang w:val="de-DE"/>
        </w:rPr>
        <w:t>fer</w:t>
      </w:r>
      <w:proofErr w:type="spellEnd"/>
      <w:r w:rsidRPr="00897E8C">
        <w:rPr>
          <w:rFonts w:ascii="Times New Roman" w:hAnsi="Times New Roman"/>
          <w:sz w:val="24"/>
          <w:szCs w:val="24"/>
          <w:shd w:val="clear" w:color="auto" w:fill="FFFFFF"/>
          <w:lang w:val="de-DE"/>
        </w:rPr>
        <w:t xml:space="preserve"> G. A., Engert H. S., Ahlers C. J., Roll S., Willich S. N., Beier K. M. (2003).</w:t>
      </w:r>
      <w:r w:rsidRPr="00897E8C">
        <w:rPr>
          <w:rFonts w:ascii="Times New Roman" w:hAnsi="Times New Roman"/>
          <w:i/>
          <w:iCs/>
          <w:sz w:val="24"/>
          <w:szCs w:val="24"/>
          <w:shd w:val="clear" w:color="auto" w:fill="FFFFFF"/>
          <w:lang w:val="de-DE"/>
        </w:rPr>
        <w:t xml:space="preserve"> </w:t>
      </w:r>
      <w:proofErr w:type="spellStart"/>
      <w:r w:rsidRPr="00897E8C">
        <w:rPr>
          <w:rFonts w:ascii="Times New Roman" w:hAnsi="Times New Roman"/>
          <w:i/>
          <w:iCs/>
          <w:sz w:val="24"/>
          <w:szCs w:val="24"/>
          <w:shd w:val="clear" w:color="auto" w:fill="FFFFFF"/>
          <w:lang w:val="de-DE"/>
        </w:rPr>
        <w:t>Erektionsst</w:t>
      </w:r>
      <w:proofErr w:type="spellEnd"/>
      <w:r w:rsidRPr="00897E8C">
        <w:rPr>
          <w:rFonts w:ascii="Times New Roman" w:hAnsi="Times New Roman"/>
          <w:i/>
          <w:iCs/>
          <w:sz w:val="24"/>
          <w:szCs w:val="24"/>
          <w:shd w:val="clear" w:color="auto" w:fill="FFFFFF"/>
          <w:lang w:val="sv-SE"/>
        </w:rPr>
        <w:t>ö</w:t>
      </w:r>
      <w:proofErr w:type="spellStart"/>
      <w:r w:rsidRPr="00897E8C">
        <w:rPr>
          <w:rFonts w:ascii="Times New Roman" w:hAnsi="Times New Roman"/>
          <w:i/>
          <w:iCs/>
          <w:sz w:val="24"/>
          <w:szCs w:val="24"/>
          <w:shd w:val="clear" w:color="auto" w:fill="FFFFFF"/>
          <w:lang w:val="de-DE"/>
        </w:rPr>
        <w:t>rung</w:t>
      </w:r>
      <w:proofErr w:type="spellEnd"/>
      <w:r w:rsidRPr="00897E8C">
        <w:rPr>
          <w:rFonts w:ascii="Times New Roman" w:hAnsi="Times New Roman"/>
          <w:i/>
          <w:iCs/>
          <w:sz w:val="24"/>
          <w:szCs w:val="24"/>
          <w:shd w:val="clear" w:color="auto" w:fill="FFFFFF"/>
          <w:lang w:val="de-DE"/>
        </w:rPr>
        <w:t xml:space="preserve"> und </w:t>
      </w:r>
      <w:proofErr w:type="spellStart"/>
      <w:r w:rsidRPr="00897E8C">
        <w:rPr>
          <w:rFonts w:ascii="Times New Roman" w:hAnsi="Times New Roman"/>
          <w:i/>
          <w:iCs/>
          <w:sz w:val="24"/>
          <w:szCs w:val="24"/>
          <w:shd w:val="clear" w:color="auto" w:fill="FFFFFF"/>
          <w:lang w:val="de-DE"/>
        </w:rPr>
        <w:t>lebensqualit</w:t>
      </w:r>
      <w:r w:rsidRPr="00897E8C">
        <w:rPr>
          <w:rFonts w:ascii="Times New Roman" w:hAnsi="Times New Roman"/>
          <w:i/>
          <w:iCs/>
          <w:sz w:val="24"/>
          <w:szCs w:val="24"/>
          <w:shd w:val="clear" w:color="auto" w:fill="FFFFFF"/>
        </w:rPr>
        <w:t>ät</w:t>
      </w:r>
      <w:proofErr w:type="spellEnd"/>
      <w:r w:rsidRPr="00897E8C">
        <w:rPr>
          <w:rFonts w:ascii="Times New Roman" w:hAnsi="Times New Roman"/>
          <w:i/>
          <w:iCs/>
          <w:sz w:val="24"/>
          <w:szCs w:val="24"/>
          <w:shd w:val="clear" w:color="auto" w:fill="FFFFFF"/>
        </w:rPr>
        <w:t xml:space="preserve"> – </w:t>
      </w:r>
      <w:r w:rsidRPr="00897E8C">
        <w:rPr>
          <w:rFonts w:ascii="Times New Roman" w:hAnsi="Times New Roman"/>
          <w:i/>
          <w:iCs/>
          <w:sz w:val="24"/>
          <w:szCs w:val="24"/>
          <w:shd w:val="clear" w:color="auto" w:fill="FFFFFF"/>
          <w:lang w:val="de-DE"/>
        </w:rPr>
        <w:t xml:space="preserve">erste </w:t>
      </w:r>
      <w:proofErr w:type="spellStart"/>
      <w:r w:rsidRPr="00897E8C">
        <w:rPr>
          <w:rFonts w:ascii="Times New Roman" w:hAnsi="Times New Roman"/>
          <w:i/>
          <w:iCs/>
          <w:sz w:val="24"/>
          <w:szCs w:val="24"/>
          <w:shd w:val="clear" w:color="auto" w:fill="FFFFFF"/>
          <w:lang w:val="de-DE"/>
        </w:rPr>
        <w:t>ergebnisse</w:t>
      </w:r>
      <w:proofErr w:type="spellEnd"/>
      <w:r w:rsidRPr="00897E8C">
        <w:rPr>
          <w:rFonts w:ascii="Times New Roman" w:hAnsi="Times New Roman"/>
          <w:i/>
          <w:iCs/>
          <w:sz w:val="24"/>
          <w:szCs w:val="24"/>
          <w:shd w:val="clear" w:color="auto" w:fill="FFFFFF"/>
          <w:lang w:val="de-DE"/>
        </w:rPr>
        <w:t xml:space="preserve"> der </w:t>
      </w:r>
      <w:proofErr w:type="spellStart"/>
      <w:r w:rsidRPr="00897E8C">
        <w:rPr>
          <w:rFonts w:ascii="Times New Roman" w:hAnsi="Times New Roman"/>
          <w:i/>
          <w:iCs/>
          <w:sz w:val="24"/>
          <w:szCs w:val="24"/>
          <w:shd w:val="clear" w:color="auto" w:fill="FFFFFF"/>
          <w:lang w:val="de-DE"/>
        </w:rPr>
        <w:t>berliner</w:t>
      </w:r>
      <w:proofErr w:type="spellEnd"/>
      <w:r w:rsidRPr="00897E8C">
        <w:rPr>
          <w:rFonts w:ascii="Times New Roman" w:hAnsi="Times New Roman"/>
          <w:i/>
          <w:iCs/>
          <w:sz w:val="24"/>
          <w:szCs w:val="24"/>
          <w:shd w:val="clear" w:color="auto" w:fill="FFFFFF"/>
          <w:lang w:val="de-DE"/>
        </w:rPr>
        <w:t xml:space="preserve"> m</w:t>
      </w:r>
      <w:r w:rsidRPr="00897E8C">
        <w:rPr>
          <w:rFonts w:ascii="Times New Roman" w:hAnsi="Times New Roman"/>
          <w:i/>
          <w:iCs/>
          <w:sz w:val="24"/>
          <w:szCs w:val="24"/>
          <w:shd w:val="clear" w:color="auto" w:fill="FFFFFF"/>
        </w:rPr>
        <w:t>ä</w:t>
      </w:r>
      <w:proofErr w:type="spellStart"/>
      <w:r w:rsidRPr="00897E8C">
        <w:rPr>
          <w:rFonts w:ascii="Times New Roman" w:hAnsi="Times New Roman"/>
          <w:i/>
          <w:iCs/>
          <w:sz w:val="24"/>
          <w:szCs w:val="24"/>
          <w:shd w:val="clear" w:color="auto" w:fill="FFFFFF"/>
          <w:lang w:val="da-DK"/>
        </w:rPr>
        <w:t>nner</w:t>
      </w:r>
      <w:proofErr w:type="spellEnd"/>
      <w:r w:rsidRPr="00897E8C">
        <w:rPr>
          <w:rFonts w:ascii="Times New Roman" w:hAnsi="Times New Roman"/>
          <w:i/>
          <w:iCs/>
          <w:sz w:val="24"/>
          <w:szCs w:val="24"/>
          <w:shd w:val="clear" w:color="auto" w:fill="FFFFFF"/>
          <w:lang w:val="da-DK"/>
        </w:rPr>
        <w:t>-studie</w:t>
      </w:r>
      <w:r w:rsidRPr="00897E8C">
        <w:rPr>
          <w:rFonts w:ascii="Times New Roman" w:hAnsi="Times New Roman"/>
          <w:sz w:val="24"/>
          <w:szCs w:val="24"/>
          <w:shd w:val="clear" w:color="auto" w:fill="FFFFFF"/>
          <w:lang w:val="it-IT"/>
        </w:rPr>
        <w:t xml:space="preserve">. </w:t>
      </w:r>
      <w:proofErr w:type="spellStart"/>
      <w:r w:rsidRPr="00897E8C">
        <w:rPr>
          <w:rFonts w:ascii="Times New Roman" w:hAnsi="Times New Roman"/>
          <w:sz w:val="24"/>
          <w:szCs w:val="24"/>
          <w:shd w:val="clear" w:color="auto" w:fill="FFFFFF"/>
          <w:lang w:val="it-IT"/>
        </w:rPr>
        <w:t>Sexuologie</w:t>
      </w:r>
      <w:proofErr w:type="spellEnd"/>
      <w:r w:rsidRPr="00897E8C">
        <w:rPr>
          <w:rFonts w:ascii="Times New Roman" w:hAnsi="Times New Roman"/>
          <w:sz w:val="24"/>
          <w:szCs w:val="24"/>
          <w:shd w:val="clear" w:color="auto" w:fill="FFFFFF"/>
          <w:lang w:val="it-IT"/>
        </w:rPr>
        <w:t xml:space="preserve"> 10, 50</w:t>
      </w:r>
      <w:r w:rsidRPr="00897E8C">
        <w:rPr>
          <w:rFonts w:ascii="Times New Roman" w:hAnsi="Times New Roman"/>
          <w:sz w:val="24"/>
          <w:szCs w:val="24"/>
          <w:shd w:val="clear" w:color="auto" w:fill="FFFFFF"/>
        </w:rPr>
        <w:t>–60.</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lang w:val="de-DE"/>
        </w:rPr>
      </w:pPr>
      <w:r w:rsidRPr="00897E8C">
        <w:rPr>
          <w:rFonts w:ascii="Times New Roman" w:hAnsi="Times New Roman"/>
          <w:sz w:val="24"/>
          <w:szCs w:val="24"/>
          <w:shd w:val="clear" w:color="auto" w:fill="FFFFFF"/>
          <w:lang w:val="de-DE"/>
        </w:rPr>
        <w:t xml:space="preserve">Schiffer B., </w:t>
      </w:r>
      <w:proofErr w:type="spellStart"/>
      <w:r w:rsidRPr="00897E8C">
        <w:rPr>
          <w:rFonts w:ascii="Times New Roman" w:hAnsi="Times New Roman"/>
          <w:sz w:val="24"/>
          <w:szCs w:val="24"/>
          <w:shd w:val="clear" w:color="auto" w:fill="FFFFFF"/>
          <w:lang w:val="de-DE"/>
        </w:rPr>
        <w:t>Vonlaufen</w:t>
      </w:r>
      <w:proofErr w:type="spellEnd"/>
      <w:r w:rsidRPr="00897E8C">
        <w:rPr>
          <w:rFonts w:ascii="Times New Roman" w:hAnsi="Times New Roman"/>
          <w:sz w:val="24"/>
          <w:szCs w:val="24"/>
          <w:shd w:val="clear" w:color="auto" w:fill="FFFFFF"/>
          <w:lang w:val="de-DE"/>
        </w:rPr>
        <w:t xml:space="preserve"> C. (2011). </w:t>
      </w:r>
      <w:r w:rsidRPr="00897E8C">
        <w:rPr>
          <w:rFonts w:ascii="Times New Roman" w:hAnsi="Times New Roman"/>
          <w:i/>
          <w:iCs/>
          <w:sz w:val="24"/>
          <w:szCs w:val="24"/>
          <w:shd w:val="clear" w:color="auto" w:fill="FFFFFF"/>
        </w:rPr>
        <w:t xml:space="preserve">Executive dysfunctions in pedophilic and </w:t>
      </w:r>
      <w:proofErr w:type="spellStart"/>
      <w:r w:rsidRPr="00897E8C">
        <w:rPr>
          <w:rFonts w:ascii="Times New Roman" w:hAnsi="Times New Roman"/>
          <w:i/>
          <w:iCs/>
          <w:sz w:val="24"/>
          <w:szCs w:val="24"/>
          <w:shd w:val="clear" w:color="auto" w:fill="FFFFFF"/>
        </w:rPr>
        <w:t>nonpedophilic</w:t>
      </w:r>
      <w:proofErr w:type="spellEnd"/>
      <w:r w:rsidRPr="00897E8C">
        <w:rPr>
          <w:rFonts w:ascii="Times New Roman" w:hAnsi="Times New Roman"/>
          <w:i/>
          <w:iCs/>
          <w:sz w:val="24"/>
          <w:szCs w:val="24"/>
          <w:shd w:val="clear" w:color="auto" w:fill="FFFFFF"/>
        </w:rPr>
        <w:t xml:space="preserve"> child molesters</w:t>
      </w:r>
      <w:r w:rsidRPr="00897E8C">
        <w:rPr>
          <w:rFonts w:ascii="Times New Roman" w:hAnsi="Times New Roman"/>
          <w:sz w:val="24"/>
          <w:szCs w:val="24"/>
          <w:shd w:val="clear" w:color="auto" w:fill="FFFFFF"/>
        </w:rPr>
        <w:t xml:space="preserve">. J. Sex. Med. 8, </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proofErr w:type="spellStart"/>
      <w:r w:rsidRPr="00897E8C">
        <w:rPr>
          <w:rFonts w:ascii="Times New Roman" w:hAnsi="Times New Roman"/>
          <w:sz w:val="24"/>
          <w:szCs w:val="24"/>
          <w:shd w:val="clear" w:color="auto" w:fill="FFFFFF"/>
        </w:rPr>
        <w:t>Seto</w:t>
      </w:r>
      <w:proofErr w:type="spellEnd"/>
      <w:r w:rsidRPr="00897E8C">
        <w:rPr>
          <w:rFonts w:ascii="Times New Roman" w:hAnsi="Times New Roman"/>
          <w:sz w:val="24"/>
          <w:szCs w:val="24"/>
          <w:shd w:val="clear" w:color="auto" w:fill="FFFFFF"/>
        </w:rPr>
        <w:t xml:space="preserve"> M. C. (2009). </w:t>
      </w:r>
      <w:proofErr w:type="spellStart"/>
      <w:r w:rsidRPr="00897E8C">
        <w:rPr>
          <w:rFonts w:ascii="Times New Roman" w:hAnsi="Times New Roman"/>
          <w:i/>
          <w:iCs/>
          <w:sz w:val="24"/>
          <w:szCs w:val="24"/>
          <w:shd w:val="clear" w:color="auto" w:fill="FFFFFF"/>
          <w:lang w:val="it-IT"/>
        </w:rPr>
        <w:t>Pedophilia</w:t>
      </w:r>
      <w:proofErr w:type="spellEnd"/>
      <w:r w:rsidRPr="00897E8C">
        <w:rPr>
          <w:rFonts w:ascii="Times New Roman" w:hAnsi="Times New Roman"/>
          <w:i/>
          <w:iCs/>
          <w:sz w:val="24"/>
          <w:szCs w:val="24"/>
          <w:shd w:val="clear" w:color="auto" w:fill="FFFFFF"/>
          <w:lang w:val="it-IT"/>
        </w:rPr>
        <w:t xml:space="preserve">. </w:t>
      </w:r>
      <w:proofErr w:type="spellStart"/>
      <w:r w:rsidRPr="00897E8C">
        <w:rPr>
          <w:rFonts w:ascii="Times New Roman" w:hAnsi="Times New Roman"/>
          <w:i/>
          <w:iCs/>
          <w:sz w:val="24"/>
          <w:szCs w:val="24"/>
          <w:shd w:val="clear" w:color="auto" w:fill="FFFFFF"/>
          <w:lang w:val="it-IT"/>
        </w:rPr>
        <w:t>Annu</w:t>
      </w:r>
      <w:proofErr w:type="spellEnd"/>
      <w:r w:rsidRPr="00897E8C">
        <w:rPr>
          <w:rFonts w:ascii="Times New Roman" w:hAnsi="Times New Roman"/>
          <w:i/>
          <w:iCs/>
          <w:sz w:val="24"/>
          <w:szCs w:val="24"/>
          <w:shd w:val="clear" w:color="auto" w:fill="FFFFFF"/>
          <w:lang w:val="it-IT"/>
        </w:rPr>
        <w:t>. Rev.</w:t>
      </w:r>
      <w:r w:rsidRPr="00897E8C">
        <w:rPr>
          <w:rFonts w:ascii="Times New Roman" w:hAnsi="Times New Roman"/>
          <w:sz w:val="24"/>
          <w:szCs w:val="24"/>
          <w:shd w:val="clear" w:color="auto" w:fill="FFFFFF"/>
        </w:rPr>
        <w:t xml:space="preserve"> </w:t>
      </w:r>
      <w:proofErr w:type="spellStart"/>
      <w:r w:rsidRPr="00897E8C">
        <w:rPr>
          <w:rFonts w:ascii="Times New Roman" w:hAnsi="Times New Roman"/>
          <w:sz w:val="24"/>
          <w:szCs w:val="24"/>
          <w:shd w:val="clear" w:color="auto" w:fill="FFFFFF"/>
        </w:rPr>
        <w:t>Clin</w:t>
      </w:r>
      <w:proofErr w:type="spellEnd"/>
      <w:r w:rsidRPr="00897E8C">
        <w:rPr>
          <w:rFonts w:ascii="Times New Roman" w:hAnsi="Times New Roman"/>
          <w:sz w:val="24"/>
          <w:szCs w:val="24"/>
          <w:shd w:val="clear" w:color="auto" w:fill="FFFFFF"/>
        </w:rPr>
        <w:t>. Psychol. 5, 391–407.</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proofErr w:type="spellStart"/>
      <w:r w:rsidRPr="00897E8C">
        <w:rPr>
          <w:rFonts w:ascii="Times New Roman" w:hAnsi="Times New Roman"/>
          <w:sz w:val="24"/>
          <w:szCs w:val="24"/>
          <w:shd w:val="clear" w:color="auto" w:fill="FFFFFF"/>
        </w:rPr>
        <w:t>Seto</w:t>
      </w:r>
      <w:proofErr w:type="spellEnd"/>
      <w:r w:rsidRPr="00897E8C">
        <w:rPr>
          <w:rFonts w:ascii="Times New Roman" w:hAnsi="Times New Roman"/>
          <w:sz w:val="24"/>
          <w:szCs w:val="24"/>
          <w:shd w:val="clear" w:color="auto" w:fill="FFFFFF"/>
        </w:rPr>
        <w:t xml:space="preserve"> M. C. (2010). </w:t>
      </w:r>
      <w:r w:rsidRPr="00897E8C">
        <w:rPr>
          <w:rFonts w:ascii="Times New Roman" w:hAnsi="Times New Roman"/>
          <w:i/>
          <w:iCs/>
          <w:sz w:val="24"/>
          <w:szCs w:val="24"/>
          <w:shd w:val="clear" w:color="auto" w:fill="FFFFFF"/>
        </w:rPr>
        <w:t>Child pornography use and internet solicitation in the diagnosis of pedophilia</w:t>
      </w:r>
      <w:r w:rsidRPr="00897E8C">
        <w:rPr>
          <w:rFonts w:ascii="Times New Roman" w:hAnsi="Times New Roman"/>
          <w:sz w:val="24"/>
          <w:szCs w:val="24"/>
          <w:shd w:val="clear" w:color="auto" w:fill="FFFFFF"/>
        </w:rPr>
        <w:t xml:space="preserve">. Arch. Sex. </w:t>
      </w:r>
      <w:proofErr w:type="spellStart"/>
      <w:r w:rsidRPr="00897E8C">
        <w:rPr>
          <w:rFonts w:ascii="Times New Roman" w:hAnsi="Times New Roman"/>
          <w:sz w:val="24"/>
          <w:szCs w:val="24"/>
          <w:shd w:val="clear" w:color="auto" w:fill="FFFFFF"/>
        </w:rPr>
        <w:t>Behav</w:t>
      </w:r>
      <w:proofErr w:type="spellEnd"/>
      <w:r w:rsidRPr="00897E8C">
        <w:rPr>
          <w:rFonts w:ascii="Times New Roman" w:hAnsi="Times New Roman"/>
          <w:sz w:val="24"/>
          <w:szCs w:val="24"/>
          <w:shd w:val="clear" w:color="auto" w:fill="FFFFFF"/>
        </w:rPr>
        <w:t>. 39, 591–593</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t xml:space="preserve">Ward, T. (2000) ‘Sexual Offenders’ cognitive distortions as implicit theories. Aggression and Violent </w:t>
      </w:r>
      <w:proofErr w:type="spellStart"/>
      <w:r w:rsidRPr="00897E8C">
        <w:rPr>
          <w:rFonts w:ascii="Times New Roman" w:hAnsi="Times New Roman"/>
          <w:sz w:val="24"/>
          <w:szCs w:val="24"/>
          <w:shd w:val="clear" w:color="auto" w:fill="FFFFFF"/>
        </w:rPr>
        <w:t>behaviour</w:t>
      </w:r>
      <w:proofErr w:type="spellEnd"/>
      <w:r w:rsidRPr="00897E8C">
        <w:rPr>
          <w:rFonts w:ascii="Times New Roman" w:hAnsi="Times New Roman"/>
          <w:sz w:val="24"/>
          <w:szCs w:val="24"/>
          <w:shd w:val="clear" w:color="auto" w:fill="FFFFFF"/>
        </w:rPr>
        <w:t xml:space="preserve"> 5, 491-507</w:t>
      </w:r>
    </w:p>
    <w:p w:rsidR="00897E8C" w:rsidRPr="00897E8C" w:rsidRDefault="00897E8C" w:rsidP="00897E8C">
      <w:pPr>
        <w:pStyle w:val="Default"/>
        <w:numPr>
          <w:ilvl w:val="0"/>
          <w:numId w:val="2"/>
        </w:numPr>
        <w:spacing w:line="360" w:lineRule="auto"/>
        <w:jc w:val="both"/>
        <w:rPr>
          <w:rFonts w:ascii="Times New Roman" w:hAnsi="Times New Roman"/>
          <w:sz w:val="24"/>
          <w:szCs w:val="24"/>
          <w:shd w:val="clear" w:color="auto" w:fill="FFFFFF"/>
        </w:rPr>
      </w:pPr>
      <w:r w:rsidRPr="00897E8C">
        <w:rPr>
          <w:rFonts w:ascii="Times New Roman" w:hAnsi="Times New Roman"/>
          <w:sz w:val="24"/>
          <w:szCs w:val="24"/>
          <w:shd w:val="clear" w:color="auto" w:fill="FFFFFF"/>
        </w:rPr>
        <w:t xml:space="preserve">Ward, T. And Keenan, T. (1999) </w:t>
      </w:r>
      <w:r w:rsidRPr="00897E8C">
        <w:rPr>
          <w:rFonts w:ascii="Times New Roman" w:hAnsi="Times New Roman"/>
          <w:i/>
          <w:iCs/>
          <w:sz w:val="24"/>
          <w:szCs w:val="24"/>
          <w:shd w:val="clear" w:color="auto" w:fill="FFFFFF"/>
        </w:rPr>
        <w:t xml:space="preserve">Child </w:t>
      </w:r>
      <w:proofErr w:type="gramStart"/>
      <w:r w:rsidRPr="00897E8C">
        <w:rPr>
          <w:rFonts w:ascii="Times New Roman" w:hAnsi="Times New Roman"/>
          <w:i/>
          <w:iCs/>
          <w:sz w:val="24"/>
          <w:szCs w:val="24"/>
          <w:shd w:val="clear" w:color="auto" w:fill="FFFFFF"/>
        </w:rPr>
        <w:t>molesters</w:t>
      </w:r>
      <w:proofErr w:type="gramEnd"/>
      <w:r w:rsidRPr="00897E8C">
        <w:rPr>
          <w:rFonts w:ascii="Times New Roman" w:hAnsi="Times New Roman"/>
          <w:i/>
          <w:iCs/>
          <w:sz w:val="24"/>
          <w:szCs w:val="24"/>
          <w:shd w:val="clear" w:color="auto" w:fill="FFFFFF"/>
        </w:rPr>
        <w:t xml:space="preserve"> implicit theories.</w:t>
      </w:r>
      <w:r w:rsidRPr="00897E8C">
        <w:rPr>
          <w:rFonts w:ascii="Times New Roman" w:hAnsi="Times New Roman"/>
          <w:sz w:val="24"/>
          <w:szCs w:val="24"/>
          <w:shd w:val="clear" w:color="auto" w:fill="FFFFFF"/>
        </w:rPr>
        <w:t xml:space="preserve"> Journal of interpersonal violence 14, 821-38</w:t>
      </w:r>
    </w:p>
    <w:sectPr w:rsidR="00897E8C" w:rsidRPr="00897E8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D7" w:rsidRDefault="00D414D7">
      <w:r>
        <w:separator/>
      </w:r>
    </w:p>
  </w:endnote>
  <w:endnote w:type="continuationSeparator" w:id="0">
    <w:p w:rsidR="00D414D7" w:rsidRDefault="00D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24" w:rsidRDefault="0066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24" w:rsidRDefault="00662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24" w:rsidRDefault="00662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D7" w:rsidRDefault="00D414D7">
      <w:r>
        <w:separator/>
      </w:r>
    </w:p>
  </w:footnote>
  <w:footnote w:type="continuationSeparator" w:id="0">
    <w:p w:rsidR="00D414D7" w:rsidRDefault="00D4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8C" w:rsidRDefault="00897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8C" w:rsidRDefault="00897E8C" w:rsidP="00897E8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8C" w:rsidRDefault="00897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6F2B"/>
    <w:multiLevelType w:val="hybridMultilevel"/>
    <w:tmpl w:val="228A696A"/>
    <w:styleLink w:val="Numbered"/>
    <w:lvl w:ilvl="0" w:tplc="7B54AD5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C5CA75B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AD6388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762B8C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E920E8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806899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DE0603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95C1CE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8B4A18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B83BE6"/>
    <w:multiLevelType w:val="hybridMultilevel"/>
    <w:tmpl w:val="228A696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D9"/>
    <w:rsid w:val="000E4627"/>
    <w:rsid w:val="00263FD9"/>
    <w:rsid w:val="00662324"/>
    <w:rsid w:val="00897E8C"/>
    <w:rsid w:val="00D4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E6B4C"/>
  <w15:docId w15:val="{240387DC-600A-754C-8825-4E7623EB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Footnote">
    <w:name w:val="Footnote"/>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styleId="Header">
    <w:name w:val="header"/>
    <w:basedOn w:val="Normal"/>
    <w:link w:val="HeaderChar"/>
    <w:uiPriority w:val="99"/>
    <w:unhideWhenUsed/>
    <w:rsid w:val="00897E8C"/>
    <w:pPr>
      <w:tabs>
        <w:tab w:val="center" w:pos="4680"/>
        <w:tab w:val="right" w:pos="9360"/>
      </w:tabs>
    </w:pPr>
  </w:style>
  <w:style w:type="character" w:customStyle="1" w:styleId="HeaderChar">
    <w:name w:val="Header Char"/>
    <w:basedOn w:val="DefaultParagraphFont"/>
    <w:link w:val="Header"/>
    <w:uiPriority w:val="99"/>
    <w:rsid w:val="00897E8C"/>
    <w:rPr>
      <w:sz w:val="24"/>
      <w:szCs w:val="24"/>
      <w:lang w:val="en-US"/>
    </w:rPr>
  </w:style>
  <w:style w:type="paragraph" w:styleId="Footer">
    <w:name w:val="footer"/>
    <w:basedOn w:val="Normal"/>
    <w:link w:val="FooterChar"/>
    <w:uiPriority w:val="99"/>
    <w:unhideWhenUsed/>
    <w:rsid w:val="00897E8C"/>
    <w:pPr>
      <w:tabs>
        <w:tab w:val="center" w:pos="4680"/>
        <w:tab w:val="right" w:pos="9360"/>
      </w:tabs>
    </w:pPr>
  </w:style>
  <w:style w:type="character" w:customStyle="1" w:styleId="FooterChar">
    <w:name w:val="Footer Char"/>
    <w:basedOn w:val="DefaultParagraphFont"/>
    <w:link w:val="Footer"/>
    <w:uiPriority w:val="99"/>
    <w:rsid w:val="00897E8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D042E-4012-A547-9779-F83F1397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3279</Words>
  <Characters>18696</Characters>
  <Application>Microsoft Office Word</Application>
  <DocSecurity>0</DocSecurity>
  <Lines>155</Lines>
  <Paragraphs>43</Paragraphs>
  <ScaleCrop>false</ScaleCrop>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Marcinkowska, Dominika (Student)</cp:lastModifiedBy>
  <cp:revision>3</cp:revision>
  <dcterms:created xsi:type="dcterms:W3CDTF">2018-12-12T13:45:00Z</dcterms:created>
  <dcterms:modified xsi:type="dcterms:W3CDTF">2018-12-13T14:10:00Z</dcterms:modified>
</cp:coreProperties>
</file>